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05F6E" w14:textId="77777777" w:rsidR="00561520" w:rsidRPr="00561520" w:rsidRDefault="00561520" w:rsidP="009B58ED">
      <w:pPr>
        <w:bidi/>
        <w:spacing w:after="0" w:line="240" w:lineRule="auto"/>
        <w:jc w:val="center"/>
        <w:rPr>
          <w:rFonts w:ascii="Traditional Arabic" w:hAnsi="Traditional Arabic" w:cs="Traditional Arabic"/>
          <w:sz w:val="36"/>
          <w:szCs w:val="36"/>
        </w:rPr>
      </w:pPr>
      <w:r w:rsidRPr="00561520">
        <w:rPr>
          <w:rFonts w:ascii="Traditional Arabic" w:hAnsi="Traditional Arabic" w:cs="Traditional Arabic"/>
          <w:sz w:val="36"/>
          <w:szCs w:val="36"/>
          <w:rtl/>
        </w:rPr>
        <w:t>خطبة عيد الفطر</w:t>
      </w:r>
    </w:p>
    <w:p w14:paraId="6F29E755" w14:textId="77777777" w:rsidR="00561520" w:rsidRPr="00561520" w:rsidRDefault="00561520" w:rsidP="009B58ED">
      <w:pPr>
        <w:bidi/>
        <w:spacing w:after="0" w:line="240" w:lineRule="auto"/>
        <w:jc w:val="center"/>
        <w:rPr>
          <w:rFonts w:ascii="Traditional Arabic" w:hAnsi="Traditional Arabic" w:cs="Traditional Arabic"/>
          <w:sz w:val="36"/>
          <w:szCs w:val="36"/>
        </w:rPr>
      </w:pPr>
      <w:r w:rsidRPr="00561520">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359CA90E" w14:textId="77777777" w:rsidR="00561520" w:rsidRPr="00561520" w:rsidRDefault="00561520" w:rsidP="009B58ED">
      <w:pPr>
        <w:bidi/>
        <w:spacing w:after="0" w:line="240" w:lineRule="auto"/>
        <w:jc w:val="center"/>
        <w:rPr>
          <w:rFonts w:ascii="Traditional Arabic" w:hAnsi="Traditional Arabic" w:cs="Traditional Arabic"/>
          <w:sz w:val="36"/>
          <w:szCs w:val="36"/>
          <w:rtl/>
        </w:rPr>
      </w:pPr>
      <w:r w:rsidRPr="00561520">
        <w:rPr>
          <w:rFonts w:ascii="Traditional Arabic" w:hAnsi="Traditional Arabic" w:cs="Traditional Arabic"/>
          <w:sz w:val="36"/>
          <w:szCs w:val="36"/>
          <w:rtl/>
        </w:rPr>
        <w:t xml:space="preserve">الخليفة الخامس للمسيح الموعود والإمام المهدي </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Pr>
        <w:sym w:font="AGA Arabesque" w:char="F075"/>
      </w:r>
    </w:p>
    <w:p w14:paraId="560E5D9E" w14:textId="3B431F22" w:rsidR="00561520" w:rsidRPr="00561520" w:rsidRDefault="00561520" w:rsidP="009B58ED">
      <w:pPr>
        <w:bidi/>
        <w:spacing w:after="0" w:line="240" w:lineRule="auto"/>
        <w:jc w:val="center"/>
        <w:rPr>
          <w:rFonts w:ascii="Traditional Arabic" w:hAnsi="Traditional Arabic" w:cs="Traditional Arabic"/>
          <w:sz w:val="36"/>
          <w:szCs w:val="36"/>
        </w:rPr>
      </w:pPr>
      <w:r w:rsidRPr="00561520">
        <w:rPr>
          <w:rFonts w:ascii="Traditional Arabic" w:hAnsi="Traditional Arabic" w:cs="Traditional Arabic"/>
          <w:sz w:val="36"/>
          <w:szCs w:val="36"/>
          <w:rtl/>
        </w:rPr>
        <w:t>بتاريخ</w:t>
      </w:r>
      <w:r w:rsidRPr="00561520">
        <w:rPr>
          <w:rFonts w:ascii="Traditional Arabic" w:hAnsi="Traditional Arabic" w:cs="Traditional Arabic"/>
          <w:sz w:val="36"/>
          <w:szCs w:val="36"/>
          <w:rtl/>
        </w:rPr>
        <w:tab/>
      </w:r>
      <w:r w:rsidR="00B7101E">
        <w:rPr>
          <w:rFonts w:ascii="Traditional Arabic" w:hAnsi="Traditional Arabic" w:cs="Traditional Arabic" w:hint="cs"/>
          <w:sz w:val="36"/>
          <w:szCs w:val="36"/>
          <w:rtl/>
        </w:rPr>
        <w:t>20</w:t>
      </w:r>
      <w:r w:rsidRPr="00561520">
        <w:rPr>
          <w:rFonts w:ascii="Traditional Arabic" w:hAnsi="Traditional Arabic" w:cs="Traditional Arabic"/>
          <w:sz w:val="36"/>
          <w:szCs w:val="36"/>
          <w:rtl/>
        </w:rPr>
        <w:t>/3/2026</w:t>
      </w:r>
    </w:p>
    <w:p w14:paraId="002A66F2" w14:textId="77777777" w:rsidR="00561520" w:rsidRPr="00561520" w:rsidRDefault="00561520" w:rsidP="009B58ED">
      <w:pPr>
        <w:bidi/>
        <w:spacing w:after="0" w:line="240" w:lineRule="auto"/>
        <w:jc w:val="center"/>
        <w:rPr>
          <w:rFonts w:ascii="Traditional Arabic" w:hAnsi="Traditional Arabic" w:cs="Traditional Arabic"/>
          <w:sz w:val="36"/>
          <w:szCs w:val="36"/>
        </w:rPr>
      </w:pPr>
      <w:r w:rsidRPr="00561520">
        <w:rPr>
          <w:rFonts w:ascii="Traditional Arabic" w:hAnsi="Traditional Arabic" w:cs="Traditional Arabic"/>
          <w:sz w:val="36"/>
          <w:szCs w:val="36"/>
          <w:rtl/>
        </w:rPr>
        <w:t>في المسجد المبارك بإسلام آباد في بريطانيا</w:t>
      </w:r>
    </w:p>
    <w:p w14:paraId="75BBFEA5" w14:textId="77777777" w:rsidR="00561520" w:rsidRPr="00561520" w:rsidRDefault="00561520" w:rsidP="009B58ED">
      <w:pPr>
        <w:bidi/>
        <w:spacing w:after="0" w:line="240" w:lineRule="auto"/>
        <w:jc w:val="center"/>
        <w:rPr>
          <w:rFonts w:ascii="Traditional Arabic" w:hAnsi="Traditional Arabic" w:cs="Traditional Arabic"/>
          <w:sz w:val="36"/>
          <w:szCs w:val="36"/>
        </w:rPr>
      </w:pPr>
      <w:r w:rsidRPr="00561520">
        <w:rPr>
          <w:rFonts w:ascii="Traditional Arabic" w:hAnsi="Traditional Arabic" w:cs="Traditional Arabic"/>
          <w:sz w:val="36"/>
          <w:szCs w:val="36"/>
        </w:rPr>
        <w:t>*****</w:t>
      </w:r>
    </w:p>
    <w:p w14:paraId="4824EAA4" w14:textId="4CEC1FBB" w:rsidR="00561520" w:rsidRPr="001F3C1D" w:rsidRDefault="001F3C1D" w:rsidP="009B58ED">
      <w:pPr>
        <w:shd w:val="clear" w:color="auto" w:fill="FFFFFF"/>
        <w:bidi/>
        <w:spacing w:after="0" w:line="240" w:lineRule="auto"/>
        <w:jc w:val="both"/>
        <w:rPr>
          <w:rFonts w:ascii="Traditional Arabic" w:hAnsi="Traditional Arabic" w:cs="Traditional Arabic"/>
          <w:sz w:val="36"/>
          <w:szCs w:val="36"/>
          <w:rtl/>
          <w:lang w:bidi="ar-SY"/>
        </w:rPr>
      </w:pPr>
      <w:r w:rsidRPr="001F3C1D">
        <w:rPr>
          <w:rFonts w:ascii="Traditional Arabic" w:hAnsi="Traditional Arabic" w:cs="Traditional Arabic" w:hint="cs"/>
          <w:sz w:val="36"/>
          <w:szCs w:val="36"/>
          <w:rtl/>
          <w:lang w:bidi="ar-SY"/>
        </w:rPr>
        <w:t>بعد التشهد والتعوذ وتلاوة سورة الفاتحة بين حضرته حقيقة العيد وهدفه:</w:t>
      </w:r>
    </w:p>
    <w:p w14:paraId="5A54DDD2" w14:textId="77777777" w:rsidR="001F3C1D" w:rsidRPr="00F0143B" w:rsidRDefault="001F3C1D" w:rsidP="009B58ED">
      <w:pPr>
        <w:numPr>
          <w:ilvl w:val="0"/>
          <w:numId w:val="2"/>
        </w:numPr>
        <w:bidi/>
        <w:spacing w:after="0" w:line="240" w:lineRule="auto"/>
        <w:ind w:left="0" w:firstLine="0"/>
        <w:rPr>
          <w:rFonts w:ascii="Traditional Arabic" w:hAnsi="Traditional Arabic" w:cs="Traditional Arabic"/>
          <w:sz w:val="36"/>
          <w:szCs w:val="36"/>
          <w:lang w:bidi="ar-SY"/>
        </w:rPr>
      </w:pPr>
      <w:r w:rsidRPr="00F0143B">
        <w:rPr>
          <w:rFonts w:ascii="Traditional Arabic" w:hAnsi="Traditional Arabic" w:cs="Traditional Arabic"/>
          <w:sz w:val="36"/>
          <w:szCs w:val="36"/>
          <w:rtl/>
          <w:lang w:bidi="ar-SY"/>
        </w:rPr>
        <w:t>العيد هو شكر لله تعالى على التوفيق لصيام رمضان وعبادته</w:t>
      </w:r>
      <w:r w:rsidRPr="00F0143B">
        <w:rPr>
          <w:rFonts w:ascii="Traditional Arabic" w:hAnsi="Traditional Arabic" w:cs="Traditional Arabic"/>
          <w:sz w:val="36"/>
          <w:szCs w:val="36"/>
          <w:lang w:bidi="ar-SY"/>
        </w:rPr>
        <w:t>.</w:t>
      </w:r>
    </w:p>
    <w:p w14:paraId="04CEB582" w14:textId="77777777" w:rsidR="001F3C1D" w:rsidRPr="00F0143B" w:rsidRDefault="001F3C1D" w:rsidP="009B58ED">
      <w:pPr>
        <w:numPr>
          <w:ilvl w:val="0"/>
          <w:numId w:val="2"/>
        </w:numPr>
        <w:bidi/>
        <w:spacing w:after="0" w:line="240" w:lineRule="auto"/>
        <w:ind w:left="0" w:firstLine="0"/>
        <w:rPr>
          <w:rFonts w:ascii="Traditional Arabic" w:hAnsi="Traditional Arabic" w:cs="Traditional Arabic"/>
          <w:sz w:val="36"/>
          <w:szCs w:val="36"/>
          <w:lang w:bidi="ar-SY"/>
        </w:rPr>
      </w:pPr>
      <w:r w:rsidRPr="00F0143B">
        <w:rPr>
          <w:rFonts w:ascii="Traditional Arabic" w:hAnsi="Traditional Arabic" w:cs="Traditional Arabic"/>
          <w:sz w:val="36"/>
          <w:szCs w:val="36"/>
          <w:rtl/>
          <w:lang w:bidi="ar-SY"/>
        </w:rPr>
        <w:t>من نِعَم رمضان: التهجد، التراويح، تلاوة القرآن وختمه، حضور دروسه، الذكر، والاعتكاف</w:t>
      </w:r>
      <w:r w:rsidRPr="00F0143B">
        <w:rPr>
          <w:rFonts w:ascii="Traditional Arabic" w:hAnsi="Traditional Arabic" w:cs="Traditional Arabic"/>
          <w:sz w:val="36"/>
          <w:szCs w:val="36"/>
          <w:lang w:bidi="ar-SY"/>
        </w:rPr>
        <w:t>.</w:t>
      </w:r>
    </w:p>
    <w:p w14:paraId="0915E524" w14:textId="77777777" w:rsidR="001F3C1D" w:rsidRPr="00F0143B" w:rsidRDefault="001F3C1D" w:rsidP="009B58ED">
      <w:pPr>
        <w:numPr>
          <w:ilvl w:val="0"/>
          <w:numId w:val="2"/>
        </w:numPr>
        <w:bidi/>
        <w:spacing w:after="0" w:line="240" w:lineRule="auto"/>
        <w:ind w:left="0" w:firstLine="0"/>
        <w:rPr>
          <w:rFonts w:ascii="Traditional Arabic" w:hAnsi="Traditional Arabic" w:cs="Traditional Arabic"/>
          <w:sz w:val="36"/>
          <w:szCs w:val="36"/>
          <w:lang w:bidi="ar-SY"/>
        </w:rPr>
      </w:pPr>
      <w:r w:rsidRPr="00F0143B">
        <w:rPr>
          <w:rFonts w:ascii="Traditional Arabic" w:hAnsi="Traditional Arabic" w:cs="Traditional Arabic"/>
          <w:sz w:val="36"/>
          <w:szCs w:val="36"/>
          <w:rtl/>
          <w:lang w:bidi="ar-SY"/>
        </w:rPr>
        <w:t>في بعض البلاد كـباكستان تُقيَّد الحرية الدينية، ويجب الدعاء لرفع هذه القيود</w:t>
      </w:r>
      <w:r w:rsidRPr="00F0143B">
        <w:rPr>
          <w:rFonts w:ascii="Traditional Arabic" w:hAnsi="Traditional Arabic" w:cs="Traditional Arabic"/>
          <w:sz w:val="36"/>
          <w:szCs w:val="36"/>
          <w:lang w:bidi="ar-SY"/>
        </w:rPr>
        <w:t>.</w:t>
      </w:r>
    </w:p>
    <w:p w14:paraId="2804504D" w14:textId="77777777" w:rsidR="001F3C1D" w:rsidRPr="00F0143B" w:rsidRDefault="001F3C1D" w:rsidP="009B58ED">
      <w:pPr>
        <w:numPr>
          <w:ilvl w:val="0"/>
          <w:numId w:val="2"/>
        </w:numPr>
        <w:bidi/>
        <w:spacing w:after="0" w:line="240" w:lineRule="auto"/>
        <w:ind w:left="0" w:firstLine="0"/>
        <w:rPr>
          <w:rFonts w:ascii="Traditional Arabic" w:hAnsi="Traditional Arabic" w:cs="Traditional Arabic"/>
          <w:sz w:val="36"/>
          <w:szCs w:val="36"/>
          <w:lang w:bidi="ar-SY"/>
        </w:rPr>
      </w:pPr>
      <w:r w:rsidRPr="00F0143B">
        <w:rPr>
          <w:rFonts w:ascii="Traditional Arabic" w:hAnsi="Traditional Arabic" w:cs="Traditional Arabic"/>
          <w:sz w:val="36"/>
          <w:szCs w:val="36"/>
          <w:rtl/>
          <w:lang w:bidi="ar-SY"/>
        </w:rPr>
        <w:t>العيد ليس للفرح الظاهري فقط (ملابس، طعام)، بل لشكر الله على التوفيق للطاعات</w:t>
      </w:r>
      <w:r w:rsidRPr="00F0143B">
        <w:rPr>
          <w:rFonts w:ascii="Traditional Arabic" w:hAnsi="Traditional Arabic" w:cs="Traditional Arabic"/>
          <w:sz w:val="36"/>
          <w:szCs w:val="36"/>
          <w:lang w:bidi="ar-SY"/>
        </w:rPr>
        <w:t>.</w:t>
      </w:r>
    </w:p>
    <w:p w14:paraId="4889529E" w14:textId="77777777" w:rsidR="001F3C1D" w:rsidRPr="00F0143B" w:rsidRDefault="001F3C1D" w:rsidP="009B58ED">
      <w:pPr>
        <w:numPr>
          <w:ilvl w:val="0"/>
          <w:numId w:val="2"/>
        </w:numPr>
        <w:bidi/>
        <w:spacing w:after="0" w:line="240" w:lineRule="auto"/>
        <w:ind w:left="0" w:firstLine="0"/>
        <w:rPr>
          <w:rFonts w:ascii="Traditional Arabic" w:hAnsi="Traditional Arabic" w:cs="Traditional Arabic"/>
          <w:sz w:val="36"/>
          <w:szCs w:val="36"/>
          <w:lang w:bidi="ar-SY"/>
        </w:rPr>
      </w:pPr>
      <w:r w:rsidRPr="00F0143B">
        <w:rPr>
          <w:rFonts w:ascii="Traditional Arabic" w:hAnsi="Traditional Arabic" w:cs="Traditional Arabic"/>
          <w:sz w:val="36"/>
          <w:szCs w:val="36"/>
          <w:rtl/>
          <w:lang w:bidi="ar-SY"/>
        </w:rPr>
        <w:t>ينبغي استمرار العبادات وأداء حقوق الله والعباد بعد رمضان، لا الاقتصار عليه</w:t>
      </w:r>
      <w:r w:rsidRPr="00F0143B">
        <w:rPr>
          <w:rFonts w:ascii="Traditional Arabic" w:hAnsi="Traditional Arabic" w:cs="Traditional Arabic"/>
          <w:sz w:val="36"/>
          <w:szCs w:val="36"/>
          <w:lang w:bidi="ar-SY"/>
        </w:rPr>
        <w:t>.</w:t>
      </w:r>
    </w:p>
    <w:p w14:paraId="62CE739D" w14:textId="5DF0A4C0" w:rsidR="001F3C1D" w:rsidRPr="001F3C1D" w:rsidRDefault="001F3C1D" w:rsidP="009B58ED">
      <w:pPr>
        <w:autoSpaceDE w:val="0"/>
        <w:autoSpaceDN w:val="0"/>
        <w:bidi/>
        <w:adjustRightInd w:val="0"/>
        <w:spacing w:after="0" w:line="240" w:lineRule="auto"/>
        <w:jc w:val="both"/>
        <w:rPr>
          <w:rFonts w:ascii="Traditional Arabic" w:hAnsi="Traditional Arabic" w:cs="Traditional Arabic"/>
          <w:sz w:val="36"/>
          <w:szCs w:val="36"/>
          <w:lang w:bidi="ar-SY"/>
        </w:rPr>
      </w:pPr>
      <w:r>
        <w:rPr>
          <w:rFonts w:ascii="Traditional Arabic" w:hAnsi="Traditional Arabic" w:cs="Traditional Arabic" w:hint="cs"/>
          <w:sz w:val="36"/>
          <w:szCs w:val="36"/>
          <w:rtl/>
          <w:lang w:bidi="ar-SY"/>
        </w:rPr>
        <w:t>ثم بين حضرته أهمية سورة الفاتحة، التي من أمرنا الله بتكرارها في كل ركعة من صلواتنا</w:t>
      </w:r>
      <w:r w:rsidR="00DB70E1">
        <w:rPr>
          <w:rFonts w:ascii="Traditional Arabic" w:hAnsi="Traditional Arabic" w:cs="Traditional Arabic"/>
          <w:sz w:val="36"/>
          <w:szCs w:val="36"/>
          <w:lang w:bidi="ar-SY"/>
        </w:rPr>
        <w:t xml:space="preserve"> </w:t>
      </w:r>
      <w:r w:rsidR="00DB70E1">
        <w:rPr>
          <w:rFonts w:ascii="Traditional Arabic" w:hAnsi="Traditional Arabic" w:cs="Traditional Arabic" w:hint="cs"/>
          <w:sz w:val="36"/>
          <w:szCs w:val="36"/>
          <w:rtl/>
          <w:lang w:val="fr-FR" w:bidi="ar-JO"/>
        </w:rPr>
        <w:t>فت</w:t>
      </w:r>
      <w:r w:rsidRPr="001F3C1D">
        <w:rPr>
          <w:rFonts w:ascii="Traditional Arabic" w:hAnsi="Traditional Arabic" w:cs="Traditional Arabic"/>
          <w:sz w:val="36"/>
          <w:szCs w:val="36"/>
          <w:rtl/>
          <w:lang w:bidi="ar-SY"/>
        </w:rPr>
        <w:t>كرارها يذكّر بالسعي الدائم لعبادة الله وطلب الهداية</w:t>
      </w:r>
      <w:r w:rsidRPr="001F3C1D">
        <w:rPr>
          <w:rFonts w:ascii="Traditional Arabic" w:hAnsi="Traditional Arabic" w:cs="Traditional Arabic"/>
          <w:sz w:val="36"/>
          <w:szCs w:val="36"/>
          <w:lang w:bidi="ar-SY"/>
        </w:rPr>
        <w:t>.</w:t>
      </w:r>
    </w:p>
    <w:p w14:paraId="25363284" w14:textId="77777777" w:rsidR="001F3C1D" w:rsidRPr="001F3C1D" w:rsidRDefault="001F3C1D" w:rsidP="009B58ED">
      <w:pPr>
        <w:numPr>
          <w:ilvl w:val="0"/>
          <w:numId w:val="3"/>
        </w:numPr>
        <w:bidi/>
        <w:spacing w:after="0" w:line="240" w:lineRule="auto"/>
        <w:ind w:left="0" w:firstLine="0"/>
        <w:rPr>
          <w:rFonts w:ascii="Traditional Arabic" w:hAnsi="Traditional Arabic" w:cs="Traditional Arabic"/>
          <w:sz w:val="36"/>
          <w:szCs w:val="36"/>
          <w:lang w:bidi="ar-SY"/>
        </w:rPr>
      </w:pPr>
      <w:r w:rsidRPr="001F3C1D">
        <w:rPr>
          <w:rFonts w:ascii="Traditional Arabic" w:hAnsi="Traditional Arabic" w:cs="Traditional Arabic"/>
          <w:sz w:val="36"/>
          <w:szCs w:val="36"/>
          <w:rtl/>
          <w:lang w:bidi="ar-SY"/>
        </w:rPr>
        <w:t>تتضمن</w:t>
      </w:r>
      <w:r w:rsidRPr="001F3C1D">
        <w:rPr>
          <w:rFonts w:ascii="Traditional Arabic" w:hAnsi="Traditional Arabic" w:cs="Traditional Arabic"/>
          <w:sz w:val="36"/>
          <w:szCs w:val="36"/>
          <w:lang w:bidi="ar-SY"/>
        </w:rPr>
        <w:t>:</w:t>
      </w:r>
    </w:p>
    <w:p w14:paraId="2B3CBBAF" w14:textId="77777777" w:rsidR="001F3C1D" w:rsidRPr="001F3C1D" w:rsidRDefault="001F3C1D" w:rsidP="009B58ED">
      <w:pPr>
        <w:numPr>
          <w:ilvl w:val="1"/>
          <w:numId w:val="3"/>
        </w:numPr>
        <w:bidi/>
        <w:spacing w:after="0" w:line="240" w:lineRule="auto"/>
        <w:ind w:left="0" w:firstLine="0"/>
        <w:rPr>
          <w:rFonts w:ascii="Traditional Arabic" w:hAnsi="Traditional Arabic" w:cs="Traditional Arabic"/>
          <w:sz w:val="36"/>
          <w:szCs w:val="36"/>
          <w:lang w:bidi="ar-SY"/>
        </w:rPr>
      </w:pPr>
      <w:r w:rsidRPr="001F3C1D">
        <w:rPr>
          <w:rFonts w:ascii="Traditional Arabic" w:hAnsi="Traditional Arabic" w:cs="Traditional Arabic"/>
          <w:sz w:val="36"/>
          <w:szCs w:val="36"/>
          <w:rtl/>
          <w:lang w:bidi="ar-SY"/>
        </w:rPr>
        <w:t>شكر الله</w:t>
      </w:r>
      <w:r w:rsidRPr="001F3C1D">
        <w:rPr>
          <w:rFonts w:ascii="Traditional Arabic" w:hAnsi="Traditional Arabic" w:cs="Traditional Arabic"/>
          <w:sz w:val="36"/>
          <w:szCs w:val="36"/>
          <w:lang w:bidi="ar-SY"/>
        </w:rPr>
        <w:t>.</w:t>
      </w:r>
    </w:p>
    <w:p w14:paraId="53F8F839" w14:textId="77777777" w:rsidR="001F3C1D" w:rsidRPr="001F3C1D" w:rsidRDefault="001F3C1D" w:rsidP="009B58ED">
      <w:pPr>
        <w:numPr>
          <w:ilvl w:val="1"/>
          <w:numId w:val="3"/>
        </w:numPr>
        <w:bidi/>
        <w:spacing w:after="0" w:line="240" w:lineRule="auto"/>
        <w:ind w:left="0" w:firstLine="0"/>
        <w:rPr>
          <w:rFonts w:ascii="Traditional Arabic" w:hAnsi="Traditional Arabic" w:cs="Traditional Arabic"/>
          <w:sz w:val="36"/>
          <w:szCs w:val="36"/>
          <w:lang w:bidi="ar-SY"/>
        </w:rPr>
      </w:pPr>
      <w:r w:rsidRPr="001F3C1D">
        <w:rPr>
          <w:rFonts w:ascii="Traditional Arabic" w:hAnsi="Traditional Arabic" w:cs="Traditional Arabic"/>
          <w:sz w:val="36"/>
          <w:szCs w:val="36"/>
          <w:rtl/>
          <w:lang w:bidi="ar-SY"/>
        </w:rPr>
        <w:t>طلب الهداية والانضمام للمنعم عليهم</w:t>
      </w:r>
      <w:r w:rsidRPr="001F3C1D">
        <w:rPr>
          <w:rFonts w:ascii="Traditional Arabic" w:hAnsi="Traditional Arabic" w:cs="Traditional Arabic"/>
          <w:sz w:val="36"/>
          <w:szCs w:val="36"/>
          <w:lang w:bidi="ar-SY"/>
        </w:rPr>
        <w:t>.</w:t>
      </w:r>
    </w:p>
    <w:p w14:paraId="11577FC5" w14:textId="77777777" w:rsidR="001F3C1D" w:rsidRPr="001F3C1D" w:rsidRDefault="001F3C1D" w:rsidP="009B58ED">
      <w:pPr>
        <w:numPr>
          <w:ilvl w:val="1"/>
          <w:numId w:val="3"/>
        </w:numPr>
        <w:bidi/>
        <w:spacing w:after="0" w:line="240" w:lineRule="auto"/>
        <w:ind w:left="0" w:firstLine="0"/>
        <w:rPr>
          <w:rFonts w:ascii="Traditional Arabic" w:hAnsi="Traditional Arabic" w:cs="Traditional Arabic"/>
          <w:sz w:val="36"/>
          <w:szCs w:val="36"/>
          <w:lang w:bidi="ar-SY"/>
        </w:rPr>
      </w:pPr>
      <w:r w:rsidRPr="001F3C1D">
        <w:rPr>
          <w:rFonts w:ascii="Traditional Arabic" w:hAnsi="Traditional Arabic" w:cs="Traditional Arabic"/>
          <w:sz w:val="36"/>
          <w:szCs w:val="36"/>
          <w:rtl/>
          <w:lang w:bidi="ar-SY"/>
        </w:rPr>
        <w:t>طلب الحماية من الغضب والضلال</w:t>
      </w:r>
      <w:r w:rsidRPr="001F3C1D">
        <w:rPr>
          <w:rFonts w:ascii="Traditional Arabic" w:hAnsi="Traditional Arabic" w:cs="Traditional Arabic"/>
          <w:sz w:val="36"/>
          <w:szCs w:val="36"/>
          <w:lang w:bidi="ar-SY"/>
        </w:rPr>
        <w:t>.</w:t>
      </w:r>
    </w:p>
    <w:p w14:paraId="64CD72F8" w14:textId="77777777" w:rsidR="001F3C1D" w:rsidRPr="001F3C1D" w:rsidRDefault="001F3C1D" w:rsidP="009B58ED">
      <w:pPr>
        <w:numPr>
          <w:ilvl w:val="0"/>
          <w:numId w:val="3"/>
        </w:numPr>
        <w:bidi/>
        <w:spacing w:after="0" w:line="240" w:lineRule="auto"/>
        <w:ind w:left="0" w:firstLine="0"/>
        <w:rPr>
          <w:rFonts w:ascii="Traditional Arabic" w:hAnsi="Traditional Arabic" w:cs="Traditional Arabic"/>
          <w:sz w:val="36"/>
          <w:szCs w:val="36"/>
          <w:lang w:bidi="ar-SY"/>
        </w:rPr>
      </w:pPr>
      <w:r w:rsidRPr="001F3C1D">
        <w:rPr>
          <w:rFonts w:ascii="Traditional Arabic" w:hAnsi="Traditional Arabic" w:cs="Traditional Arabic"/>
          <w:sz w:val="36"/>
          <w:szCs w:val="36"/>
          <w:rtl/>
          <w:lang w:bidi="ar-SY"/>
        </w:rPr>
        <w:t>قوله تعالى</w:t>
      </w:r>
      <w:r w:rsidRPr="001F3C1D">
        <w:rPr>
          <w:rFonts w:ascii="Traditional Arabic" w:hAnsi="Traditional Arabic" w:cs="Traditional Arabic"/>
          <w:sz w:val="36"/>
          <w:szCs w:val="36"/>
          <w:lang w:bidi="ar-SY"/>
        </w:rPr>
        <w:t xml:space="preserve">: </w:t>
      </w:r>
      <w:r w:rsidRPr="001F3C1D">
        <w:rPr>
          <w:rFonts w:ascii="Traditional Arabic" w:hAnsi="Traditional Arabic" w:cs="Traditional Arabic"/>
          <w:sz w:val="36"/>
          <w:szCs w:val="36"/>
          <w:rtl/>
          <w:lang w:bidi="ar-SY"/>
        </w:rPr>
        <w:t>﴿إِيَّاكَ نَعْبُدُ وَإِيَّاكَ نَسْتَعِينُ﴾ يدل على</w:t>
      </w:r>
      <w:r w:rsidRPr="001F3C1D">
        <w:rPr>
          <w:rFonts w:ascii="Traditional Arabic" w:hAnsi="Traditional Arabic" w:cs="Traditional Arabic"/>
          <w:sz w:val="36"/>
          <w:szCs w:val="36"/>
          <w:lang w:bidi="ar-SY"/>
        </w:rPr>
        <w:t>:</w:t>
      </w:r>
    </w:p>
    <w:p w14:paraId="38C07C18" w14:textId="02DEF0CB" w:rsidR="001F3C1D" w:rsidRPr="001F3C1D" w:rsidRDefault="001F3C1D" w:rsidP="009B58ED">
      <w:pPr>
        <w:numPr>
          <w:ilvl w:val="1"/>
          <w:numId w:val="3"/>
        </w:numPr>
        <w:bidi/>
        <w:spacing w:after="0" w:line="240" w:lineRule="auto"/>
        <w:ind w:left="0" w:firstLine="0"/>
        <w:rPr>
          <w:rFonts w:ascii="Traditional Arabic" w:hAnsi="Traditional Arabic" w:cs="Traditional Arabic"/>
          <w:sz w:val="36"/>
          <w:szCs w:val="36"/>
          <w:lang w:bidi="ar-SY"/>
        </w:rPr>
      </w:pPr>
      <w:r w:rsidRPr="001F3C1D">
        <w:rPr>
          <w:rFonts w:ascii="Traditional Arabic" w:hAnsi="Traditional Arabic" w:cs="Traditional Arabic"/>
          <w:sz w:val="36"/>
          <w:szCs w:val="36"/>
          <w:rtl/>
          <w:lang w:bidi="ar-SY"/>
        </w:rPr>
        <w:t>الاعتماد الكامل على الل</w:t>
      </w:r>
      <w:r>
        <w:rPr>
          <w:rFonts w:ascii="Traditional Arabic" w:hAnsi="Traditional Arabic" w:cs="Traditional Arabic" w:hint="cs"/>
          <w:sz w:val="36"/>
          <w:szCs w:val="36"/>
          <w:rtl/>
          <w:lang w:bidi="ar-SY"/>
        </w:rPr>
        <w:t>ه، بعد اتخاذ الأسباب، وإذا لم يتخذ الإنسان الأسباب فكأنه يمتحن الله سبحانه و تعالى، فلا بد من بذل الجهد أولا ثم طلب العون من الله سبحانه وتعالى. فلا يعقل طلب الزرع دون بذر. الدعاء نفسه سبب خفي يخلق أسبابا أخرى.</w:t>
      </w:r>
    </w:p>
    <w:p w14:paraId="4B65830E" w14:textId="0B179855" w:rsidR="001F3C1D" w:rsidRPr="001F3C1D" w:rsidRDefault="001F3C1D" w:rsidP="009B58ED">
      <w:pPr>
        <w:numPr>
          <w:ilvl w:val="1"/>
          <w:numId w:val="3"/>
        </w:numPr>
        <w:bidi/>
        <w:spacing w:after="0" w:line="240" w:lineRule="auto"/>
        <w:ind w:left="0" w:firstLine="0"/>
        <w:rPr>
          <w:rFonts w:ascii="Traditional Arabic" w:hAnsi="Traditional Arabic" w:cs="Traditional Arabic"/>
          <w:sz w:val="36"/>
          <w:szCs w:val="36"/>
          <w:lang w:bidi="ar-SY"/>
        </w:rPr>
      </w:pPr>
      <w:r w:rsidRPr="001F3C1D">
        <w:rPr>
          <w:rFonts w:ascii="Traditional Arabic" w:hAnsi="Traditional Arabic" w:cs="Traditional Arabic"/>
          <w:sz w:val="36"/>
          <w:szCs w:val="36"/>
          <w:rtl/>
          <w:lang w:bidi="ar-SY"/>
        </w:rPr>
        <w:t>عدم نسب التوفيق للنفس</w:t>
      </w:r>
      <w:r w:rsidRPr="001F3C1D">
        <w:rPr>
          <w:rFonts w:ascii="Traditional Arabic" w:hAnsi="Traditional Arabic" w:cs="Traditional Arabic"/>
          <w:sz w:val="36"/>
          <w:szCs w:val="36"/>
          <w:lang w:bidi="ar-SY"/>
        </w:rPr>
        <w:t>.</w:t>
      </w:r>
    </w:p>
    <w:p w14:paraId="3A6A46DB" w14:textId="77777777" w:rsidR="001F3C1D" w:rsidRPr="00F0143B" w:rsidRDefault="001F3C1D" w:rsidP="009B58ED">
      <w:pPr>
        <w:bidi/>
        <w:spacing w:after="0" w:line="240" w:lineRule="auto"/>
        <w:outlineLvl w:val="2"/>
        <w:rPr>
          <w:rFonts w:ascii="Traditional Arabic" w:eastAsia="Times New Roman" w:hAnsi="Traditional Arabic" w:cs="Traditional Arabic"/>
          <w:b/>
          <w:bCs/>
          <w:sz w:val="36"/>
          <w:szCs w:val="36"/>
          <w:lang w:eastAsia="en-GB"/>
        </w:rPr>
      </w:pPr>
      <w:r w:rsidRPr="00F0143B">
        <w:rPr>
          <w:rFonts w:ascii="Traditional Arabic" w:eastAsia="Times New Roman" w:hAnsi="Traditional Arabic" w:cs="Traditional Arabic"/>
          <w:b/>
          <w:bCs/>
          <w:sz w:val="36"/>
          <w:szCs w:val="36"/>
          <w:rtl/>
          <w:lang w:eastAsia="en-GB"/>
        </w:rPr>
        <w:t>تصحيح المفاهيم حول الصيام</w:t>
      </w:r>
    </w:p>
    <w:p w14:paraId="1A2D2218" w14:textId="77777777" w:rsidR="001F3C1D" w:rsidRPr="00F0143B" w:rsidRDefault="001F3C1D" w:rsidP="009B58ED">
      <w:pPr>
        <w:numPr>
          <w:ilvl w:val="0"/>
          <w:numId w:val="5"/>
        </w:numPr>
        <w:bidi/>
        <w:spacing w:after="0" w:line="240" w:lineRule="auto"/>
        <w:ind w:left="0" w:firstLine="0"/>
        <w:rPr>
          <w:rFonts w:ascii="Traditional Arabic" w:eastAsia="Times New Roman" w:hAnsi="Traditional Arabic" w:cs="Traditional Arabic"/>
          <w:sz w:val="36"/>
          <w:szCs w:val="36"/>
          <w:lang w:eastAsia="en-GB"/>
        </w:rPr>
      </w:pPr>
      <w:r w:rsidRPr="00F0143B">
        <w:rPr>
          <w:rFonts w:ascii="Traditional Arabic" w:eastAsia="Times New Roman" w:hAnsi="Traditional Arabic" w:cs="Traditional Arabic"/>
          <w:sz w:val="36"/>
          <w:szCs w:val="36"/>
          <w:rtl/>
          <w:lang w:eastAsia="en-GB"/>
        </w:rPr>
        <w:t>لا يجوز اعتبار الصيام مشقة يُمَنّ بها على الله</w:t>
      </w:r>
      <w:r w:rsidRPr="00F0143B">
        <w:rPr>
          <w:rFonts w:ascii="Traditional Arabic" w:eastAsia="Times New Roman" w:hAnsi="Traditional Arabic" w:cs="Traditional Arabic"/>
          <w:sz w:val="36"/>
          <w:szCs w:val="36"/>
          <w:lang w:eastAsia="en-GB"/>
        </w:rPr>
        <w:t>.</w:t>
      </w:r>
    </w:p>
    <w:p w14:paraId="5081A0B9" w14:textId="77777777" w:rsidR="001F3C1D" w:rsidRPr="00F0143B" w:rsidRDefault="001F3C1D" w:rsidP="009B58ED">
      <w:pPr>
        <w:numPr>
          <w:ilvl w:val="0"/>
          <w:numId w:val="5"/>
        </w:numPr>
        <w:bidi/>
        <w:spacing w:after="0" w:line="240" w:lineRule="auto"/>
        <w:ind w:left="0" w:firstLine="0"/>
        <w:rPr>
          <w:rFonts w:ascii="Traditional Arabic" w:eastAsia="Times New Roman" w:hAnsi="Traditional Arabic" w:cs="Traditional Arabic"/>
          <w:sz w:val="36"/>
          <w:szCs w:val="36"/>
          <w:lang w:eastAsia="en-GB"/>
        </w:rPr>
      </w:pPr>
      <w:r w:rsidRPr="00F0143B">
        <w:rPr>
          <w:rFonts w:ascii="Traditional Arabic" w:eastAsia="Times New Roman" w:hAnsi="Traditional Arabic" w:cs="Traditional Arabic"/>
          <w:sz w:val="36"/>
          <w:szCs w:val="36"/>
          <w:rtl/>
          <w:lang w:eastAsia="en-GB"/>
        </w:rPr>
        <w:t>التوفيق للصيام فضل من الله لا إنجاز شخصي</w:t>
      </w:r>
      <w:r w:rsidRPr="00F0143B">
        <w:rPr>
          <w:rFonts w:ascii="Traditional Arabic" w:eastAsia="Times New Roman" w:hAnsi="Traditional Arabic" w:cs="Traditional Arabic"/>
          <w:sz w:val="36"/>
          <w:szCs w:val="36"/>
          <w:lang w:eastAsia="en-GB"/>
        </w:rPr>
        <w:t>.</w:t>
      </w:r>
    </w:p>
    <w:p w14:paraId="17FFC748" w14:textId="77777777" w:rsidR="001F3C1D" w:rsidRPr="00F0143B" w:rsidRDefault="001F3C1D" w:rsidP="009B58ED">
      <w:pPr>
        <w:numPr>
          <w:ilvl w:val="0"/>
          <w:numId w:val="5"/>
        </w:numPr>
        <w:bidi/>
        <w:spacing w:after="0" w:line="240" w:lineRule="auto"/>
        <w:ind w:left="0" w:firstLine="0"/>
        <w:rPr>
          <w:rFonts w:ascii="Traditional Arabic" w:eastAsia="Times New Roman" w:hAnsi="Traditional Arabic" w:cs="Traditional Arabic"/>
          <w:sz w:val="36"/>
          <w:szCs w:val="36"/>
          <w:lang w:eastAsia="en-GB"/>
        </w:rPr>
      </w:pPr>
      <w:r w:rsidRPr="00F0143B">
        <w:rPr>
          <w:rFonts w:ascii="Traditional Arabic" w:eastAsia="Times New Roman" w:hAnsi="Traditional Arabic" w:cs="Traditional Arabic"/>
          <w:sz w:val="36"/>
          <w:szCs w:val="36"/>
          <w:rtl/>
          <w:lang w:eastAsia="en-GB"/>
        </w:rPr>
        <w:t>ينبغي استخدام ألفاظ لائقة في الدعاء</w:t>
      </w:r>
      <w:r w:rsidRPr="00F0143B">
        <w:rPr>
          <w:rFonts w:ascii="Traditional Arabic" w:eastAsia="Times New Roman" w:hAnsi="Traditional Arabic" w:cs="Traditional Arabic"/>
          <w:sz w:val="36"/>
          <w:szCs w:val="36"/>
          <w:lang w:eastAsia="en-GB"/>
        </w:rPr>
        <w:t>.</w:t>
      </w:r>
    </w:p>
    <w:p w14:paraId="4A8CC21D" w14:textId="77777777" w:rsidR="001F3C1D" w:rsidRPr="00F0143B" w:rsidRDefault="001F3C1D" w:rsidP="009B58ED">
      <w:pPr>
        <w:numPr>
          <w:ilvl w:val="0"/>
          <w:numId w:val="5"/>
        </w:numPr>
        <w:bidi/>
        <w:spacing w:after="0" w:line="240" w:lineRule="auto"/>
        <w:ind w:left="0" w:firstLine="0"/>
        <w:rPr>
          <w:rFonts w:ascii="Traditional Arabic" w:eastAsia="Times New Roman" w:hAnsi="Traditional Arabic" w:cs="Traditional Arabic"/>
          <w:sz w:val="36"/>
          <w:szCs w:val="36"/>
          <w:lang w:eastAsia="en-GB"/>
        </w:rPr>
      </w:pPr>
      <w:r w:rsidRPr="00F0143B">
        <w:rPr>
          <w:rFonts w:ascii="Traditional Arabic" w:eastAsia="Times New Roman" w:hAnsi="Traditional Arabic" w:cs="Traditional Arabic"/>
          <w:sz w:val="36"/>
          <w:szCs w:val="36"/>
          <w:rtl/>
          <w:lang w:eastAsia="en-GB"/>
        </w:rPr>
        <w:lastRenderedPageBreak/>
        <w:t>الأفضل الدعاء بالشكر وطلب استمرار الفضل</w:t>
      </w:r>
      <w:r w:rsidRPr="00F0143B">
        <w:rPr>
          <w:rFonts w:ascii="Traditional Arabic" w:eastAsia="Times New Roman" w:hAnsi="Traditional Arabic" w:cs="Traditional Arabic"/>
          <w:sz w:val="36"/>
          <w:szCs w:val="36"/>
          <w:lang w:eastAsia="en-GB"/>
        </w:rPr>
        <w:t>.</w:t>
      </w:r>
    </w:p>
    <w:p w14:paraId="08CE683F" w14:textId="77777777" w:rsidR="00E85DF4" w:rsidRDefault="00E85DF4" w:rsidP="009B58ED">
      <w:pPr>
        <w:bidi/>
        <w:spacing w:after="0" w:line="240" w:lineRule="auto"/>
        <w:jc w:val="both"/>
        <w:rPr>
          <w:rFonts w:ascii="Traditional Arabic" w:eastAsia="Times New Roman" w:hAnsi="Traditional Arabic" w:cs="Traditional Arabic"/>
          <w:sz w:val="36"/>
          <w:szCs w:val="36"/>
          <w:rtl/>
          <w:lang w:eastAsia="en-GB"/>
        </w:rPr>
      </w:pPr>
      <w:r>
        <w:rPr>
          <w:rFonts w:ascii="Traditional Arabic" w:eastAsia="Times New Roman" w:hAnsi="Traditional Arabic" w:cs="Traditional Arabic" w:hint="cs"/>
          <w:sz w:val="36"/>
          <w:szCs w:val="36"/>
          <w:rtl/>
          <w:lang w:eastAsia="en-GB"/>
        </w:rPr>
        <w:t>دعاء يناسب العيد:</w:t>
      </w:r>
    </w:p>
    <w:p w14:paraId="28FF1125" w14:textId="276F398D" w:rsidR="00561520" w:rsidRPr="00DB70E1" w:rsidRDefault="00E85DF4" w:rsidP="009B58ED">
      <w:pPr>
        <w:bidi/>
        <w:spacing w:after="0" w:line="240" w:lineRule="auto"/>
        <w:jc w:val="both"/>
        <w:rPr>
          <w:rFonts w:ascii="Traditional Arabic" w:eastAsia="Times New Roman" w:hAnsi="Traditional Arabic" w:cs="Traditional Arabic"/>
          <w:sz w:val="36"/>
          <w:szCs w:val="36"/>
          <w:rtl/>
          <w:lang w:eastAsia="en-GB"/>
        </w:rPr>
      </w:pPr>
      <w:r w:rsidRPr="00DB70E1">
        <w:rPr>
          <w:rFonts w:ascii="Traditional Arabic" w:eastAsia="Times New Roman" w:hAnsi="Traditional Arabic" w:cs="Traditional Arabic" w:hint="cs"/>
          <w:sz w:val="36"/>
          <w:szCs w:val="36"/>
          <w:rtl/>
          <w:lang w:eastAsia="en-GB"/>
        </w:rPr>
        <w:t>ينبغي ل</w:t>
      </w:r>
      <w:r w:rsidR="00561520" w:rsidRPr="00DB70E1">
        <w:rPr>
          <w:rFonts w:ascii="Traditional Arabic" w:eastAsia="Times New Roman" w:hAnsi="Traditional Arabic" w:cs="Traditional Arabic"/>
          <w:sz w:val="36"/>
          <w:szCs w:val="36"/>
          <w:rtl/>
          <w:lang w:eastAsia="en-GB"/>
        </w:rPr>
        <w:t xml:space="preserve">نا في هذا العيد أن ندعو قائلين: </w:t>
      </w:r>
      <w:r w:rsidR="00561520" w:rsidRPr="00DB70E1">
        <w:rPr>
          <w:rFonts w:ascii="Traditional Arabic" w:hAnsi="Traditional Arabic" w:cs="Traditional Arabic"/>
          <w:sz w:val="36"/>
          <w:szCs w:val="36"/>
          <w:rtl/>
        </w:rPr>
        <w:t>اللهم كما وفّقتنا للاحتفال بهذا اليوم بعد صيامنا، وأفَضتَ علينا من فضلك</w:t>
      </w:r>
      <w:r w:rsidR="00561520" w:rsidRPr="00DB70E1">
        <w:rPr>
          <w:rFonts w:ascii="Traditional Arabic" w:eastAsia="Times New Roman" w:hAnsi="Traditional Arabic" w:cs="Traditional Arabic"/>
          <w:sz w:val="36"/>
          <w:szCs w:val="36"/>
          <w:rtl/>
          <w:lang w:eastAsia="en-GB"/>
        </w:rPr>
        <w:t>، فأرنا جميع ما يرتبط برمضان من أفراح، وأكرمنا بفرح حقيقي لهذا العيد. إن عيدنا الحق هو يوم نرى توحيدك وحُكمك راسخَين في الأرض. والمسلمون اليوم في حال يُرثى لها لا يجهلها أحد، فعيدنا الحقيقي يوم نرى هذه الحال المزرية تتحوّل إلى وقار وكرامة، ويوم نرى رسالة النبي</w:t>
      </w:r>
      <w:r w:rsidR="00D76BEF" w:rsidRPr="00DB70E1">
        <w:rPr>
          <w:rFonts w:ascii="Traditional Arabic" w:eastAsia="Times New Roman" w:hAnsi="Traditional Arabic" w:cs="Traditional Arabic" w:hint="cs"/>
          <w:sz w:val="36"/>
          <w:szCs w:val="36"/>
          <w:rtl/>
          <w:lang w:eastAsia="en-GB"/>
        </w:rPr>
        <w:t xml:space="preserve"> </w:t>
      </w:r>
      <w:r w:rsidR="00D76BEF" w:rsidRPr="00DB70E1">
        <w:rPr>
          <w:rFonts w:ascii="Traditional Arabic" w:eastAsia="Times New Roman" w:hAnsi="Traditional Arabic" w:cs="Traditional Arabic"/>
          <w:sz w:val="36"/>
          <w:szCs w:val="36"/>
          <w:lang w:eastAsia="en-GB"/>
        </w:rPr>
        <w:sym w:font="AGA Arabesque" w:char="F072"/>
      </w:r>
      <w:r w:rsidR="00D76BEF" w:rsidRPr="00DB70E1">
        <w:rPr>
          <w:rFonts w:ascii="Traditional Arabic" w:eastAsia="Times New Roman" w:hAnsi="Traditional Arabic" w:cs="Traditional Arabic" w:hint="cs"/>
          <w:sz w:val="36"/>
          <w:szCs w:val="36"/>
          <w:rtl/>
          <w:lang w:eastAsia="en-GB"/>
        </w:rPr>
        <w:t xml:space="preserve"> </w:t>
      </w:r>
      <w:r w:rsidR="00561520" w:rsidRPr="00DB70E1">
        <w:rPr>
          <w:rFonts w:ascii="Traditional Arabic" w:eastAsia="Times New Roman" w:hAnsi="Traditional Arabic" w:cs="Traditional Arabic"/>
          <w:sz w:val="36"/>
          <w:szCs w:val="36"/>
          <w:rtl/>
          <w:lang w:eastAsia="en-GB"/>
        </w:rPr>
        <w:t xml:space="preserve">تتجذّر في قلب كل فرد على وجه الأرض، ويوم نرى مهمة خادمه الصادق تتحقق، وشتاتَ القوى الدجّالية يتبدّد، ذلك هو العيد الحق، وهو عيد المؤمن، وإلا كانت ادعاءاتنا مجرد كلمات لا روح فيها. </w:t>
      </w:r>
    </w:p>
    <w:p w14:paraId="56D6C2AC" w14:textId="08BE3986" w:rsidR="00094DFE" w:rsidRPr="00F0143B" w:rsidRDefault="00094DFE" w:rsidP="009B58ED">
      <w:pPr>
        <w:bidi/>
        <w:spacing w:after="0" w:line="240" w:lineRule="auto"/>
        <w:outlineLvl w:val="2"/>
        <w:rPr>
          <w:rFonts w:ascii="Traditional Arabic" w:eastAsia="Times New Roman" w:hAnsi="Traditional Arabic" w:cs="Traditional Arabic"/>
          <w:b/>
          <w:bCs/>
          <w:sz w:val="37"/>
          <w:szCs w:val="37"/>
          <w:lang w:eastAsia="en-GB"/>
        </w:rPr>
      </w:pPr>
      <w:r w:rsidRPr="00F0143B">
        <w:rPr>
          <w:rFonts w:ascii="Traditional Arabic" w:eastAsia="Times New Roman" w:hAnsi="Traditional Arabic" w:cs="Traditional Arabic"/>
          <w:b/>
          <w:bCs/>
          <w:sz w:val="37"/>
          <w:szCs w:val="37"/>
          <w:rtl/>
          <w:lang w:eastAsia="en-GB"/>
        </w:rPr>
        <w:t>معارف تفسير ﴿إِيَّاكَ نَعْبُدُ وَإِيَّاكَ نَسْتَعِينُ﴾</w:t>
      </w:r>
      <w:r w:rsidR="00C33595">
        <w:rPr>
          <w:rFonts w:ascii="Traditional Arabic" w:eastAsia="Times New Roman" w:hAnsi="Traditional Arabic" w:cs="Traditional Arabic" w:hint="cs"/>
          <w:b/>
          <w:bCs/>
          <w:sz w:val="37"/>
          <w:szCs w:val="37"/>
          <w:rtl/>
          <w:lang w:eastAsia="en-GB"/>
        </w:rPr>
        <w:t xml:space="preserve"> حسب تفسير المسيح الموعود عليه السلام: </w:t>
      </w:r>
    </w:p>
    <w:p w14:paraId="62C5A29D" w14:textId="48CC6CB1" w:rsidR="00094DFE" w:rsidRPr="00F0143B" w:rsidRDefault="00094DFE" w:rsidP="009B58ED">
      <w:pPr>
        <w:numPr>
          <w:ilvl w:val="0"/>
          <w:numId w:val="6"/>
        </w:numPr>
        <w:bidi/>
        <w:spacing w:after="0" w:line="240" w:lineRule="auto"/>
        <w:ind w:left="0" w:firstLine="0"/>
        <w:rPr>
          <w:rFonts w:ascii="Traditional Arabic" w:eastAsia="Times New Roman" w:hAnsi="Traditional Arabic" w:cs="Traditional Arabic"/>
          <w:sz w:val="30"/>
          <w:szCs w:val="30"/>
          <w:lang w:eastAsia="en-GB"/>
        </w:rPr>
      </w:pPr>
      <w:r w:rsidRPr="00F0143B">
        <w:rPr>
          <w:rFonts w:ascii="Traditional Arabic" w:eastAsia="Times New Roman" w:hAnsi="Traditional Arabic" w:cs="Traditional Arabic"/>
          <w:sz w:val="30"/>
          <w:szCs w:val="30"/>
          <w:rtl/>
          <w:lang w:eastAsia="en-GB"/>
        </w:rPr>
        <w:t>تقديم العبادة يدل على</w:t>
      </w:r>
      <w:bookmarkStart w:id="0" w:name="_GoBack"/>
      <w:bookmarkEnd w:id="0"/>
      <w:r w:rsidRPr="00094DFE">
        <w:rPr>
          <w:rFonts w:ascii="Traditional Arabic" w:eastAsia="Times New Roman" w:hAnsi="Traditional Arabic" w:cs="Traditional Arabic"/>
          <w:sz w:val="30"/>
          <w:szCs w:val="30"/>
          <w:lang w:eastAsia="en-GB"/>
        </w:rPr>
        <w:t xml:space="preserve"> </w:t>
      </w:r>
      <w:r w:rsidRPr="00F0143B">
        <w:rPr>
          <w:rFonts w:ascii="Traditional Arabic" w:eastAsia="Times New Roman" w:hAnsi="Traditional Arabic" w:cs="Traditional Arabic"/>
          <w:sz w:val="30"/>
          <w:szCs w:val="30"/>
          <w:rtl/>
          <w:lang w:eastAsia="en-GB"/>
        </w:rPr>
        <w:t>شكر النعم السابقة</w:t>
      </w:r>
      <w:r w:rsidRPr="00094DFE">
        <w:rPr>
          <w:rFonts w:ascii="Traditional Arabic" w:eastAsia="Times New Roman" w:hAnsi="Traditional Arabic" w:cs="Traditional Arabic" w:hint="cs"/>
          <w:sz w:val="30"/>
          <w:szCs w:val="30"/>
          <w:rtl/>
          <w:lang w:val="fr-FR" w:eastAsia="en-GB" w:bidi="ar-JO"/>
        </w:rPr>
        <w:t xml:space="preserve"> وأن </w:t>
      </w:r>
      <w:r w:rsidRPr="00F0143B">
        <w:rPr>
          <w:rFonts w:ascii="Traditional Arabic" w:eastAsia="Times New Roman" w:hAnsi="Traditional Arabic" w:cs="Traditional Arabic"/>
          <w:sz w:val="30"/>
          <w:szCs w:val="30"/>
          <w:rtl/>
          <w:lang w:eastAsia="en-GB"/>
        </w:rPr>
        <w:t>نعم الله تسبق الدعاء</w:t>
      </w:r>
      <w:r w:rsidRPr="00F0143B">
        <w:rPr>
          <w:rFonts w:ascii="Traditional Arabic" w:eastAsia="Times New Roman" w:hAnsi="Traditional Arabic" w:cs="Traditional Arabic"/>
          <w:sz w:val="30"/>
          <w:szCs w:val="30"/>
          <w:lang w:eastAsia="en-GB"/>
        </w:rPr>
        <w:t>.</w:t>
      </w:r>
      <w:r w:rsidRPr="00094DFE">
        <w:rPr>
          <w:rFonts w:ascii="Traditional Arabic" w:eastAsia="Times New Roman" w:hAnsi="Traditional Arabic" w:cs="Traditional Arabic" w:hint="cs"/>
          <w:sz w:val="30"/>
          <w:szCs w:val="30"/>
          <w:rtl/>
          <w:lang w:eastAsia="en-GB"/>
        </w:rPr>
        <w:t xml:space="preserve"> </w:t>
      </w:r>
    </w:p>
    <w:p w14:paraId="52FC3A93" w14:textId="77777777" w:rsidR="00094DFE" w:rsidRPr="00F0143B" w:rsidRDefault="00094DFE" w:rsidP="009B58ED">
      <w:pPr>
        <w:numPr>
          <w:ilvl w:val="1"/>
          <w:numId w:val="6"/>
        </w:numPr>
        <w:bidi/>
        <w:spacing w:after="0" w:line="240" w:lineRule="auto"/>
        <w:ind w:left="0" w:firstLine="0"/>
        <w:rPr>
          <w:rFonts w:ascii="Traditional Arabic" w:eastAsia="Times New Roman" w:hAnsi="Traditional Arabic" w:cs="Traditional Arabic"/>
          <w:sz w:val="30"/>
          <w:szCs w:val="30"/>
          <w:lang w:eastAsia="en-GB"/>
        </w:rPr>
      </w:pPr>
      <w:r w:rsidRPr="00F0143B">
        <w:rPr>
          <w:rFonts w:ascii="Traditional Arabic" w:eastAsia="Times New Roman" w:hAnsi="Traditional Arabic" w:cs="Traditional Arabic"/>
          <w:sz w:val="30"/>
          <w:szCs w:val="30"/>
          <w:rtl/>
          <w:lang w:eastAsia="en-GB"/>
        </w:rPr>
        <w:t>الحث على الشكر والصبر</w:t>
      </w:r>
      <w:r w:rsidRPr="00F0143B">
        <w:rPr>
          <w:rFonts w:ascii="Traditional Arabic" w:eastAsia="Times New Roman" w:hAnsi="Traditional Arabic" w:cs="Traditional Arabic"/>
          <w:sz w:val="30"/>
          <w:szCs w:val="30"/>
          <w:lang w:eastAsia="en-GB"/>
        </w:rPr>
        <w:t>.</w:t>
      </w:r>
    </w:p>
    <w:p w14:paraId="315FF591" w14:textId="77777777" w:rsidR="00094DFE" w:rsidRPr="00F0143B" w:rsidRDefault="00094DFE" w:rsidP="009B58ED">
      <w:pPr>
        <w:numPr>
          <w:ilvl w:val="1"/>
          <w:numId w:val="6"/>
        </w:numPr>
        <w:bidi/>
        <w:spacing w:after="0" w:line="240" w:lineRule="auto"/>
        <w:ind w:left="0" w:firstLine="0"/>
        <w:rPr>
          <w:rFonts w:ascii="Traditional Arabic" w:eastAsia="Times New Roman" w:hAnsi="Traditional Arabic" w:cs="Traditional Arabic"/>
          <w:sz w:val="30"/>
          <w:szCs w:val="30"/>
          <w:lang w:eastAsia="en-GB"/>
        </w:rPr>
      </w:pPr>
      <w:r w:rsidRPr="00F0143B">
        <w:rPr>
          <w:rFonts w:ascii="Traditional Arabic" w:eastAsia="Times New Roman" w:hAnsi="Traditional Arabic" w:cs="Traditional Arabic"/>
          <w:sz w:val="30"/>
          <w:szCs w:val="30"/>
          <w:rtl/>
          <w:lang w:eastAsia="en-GB"/>
        </w:rPr>
        <w:t>نفي القوة عن النفس والاعتراف بالضعف</w:t>
      </w:r>
      <w:r w:rsidRPr="00F0143B">
        <w:rPr>
          <w:rFonts w:ascii="Traditional Arabic" w:eastAsia="Times New Roman" w:hAnsi="Traditional Arabic" w:cs="Traditional Arabic"/>
          <w:sz w:val="30"/>
          <w:szCs w:val="30"/>
          <w:lang w:eastAsia="en-GB"/>
        </w:rPr>
        <w:t>.</w:t>
      </w:r>
    </w:p>
    <w:p w14:paraId="495C7F30" w14:textId="77777777" w:rsidR="00094DFE" w:rsidRPr="00F0143B" w:rsidRDefault="00094DFE" w:rsidP="009B58ED">
      <w:pPr>
        <w:numPr>
          <w:ilvl w:val="1"/>
          <w:numId w:val="6"/>
        </w:numPr>
        <w:bidi/>
        <w:spacing w:after="0" w:line="240" w:lineRule="auto"/>
        <w:ind w:left="0" w:firstLine="0"/>
        <w:rPr>
          <w:rFonts w:ascii="Traditional Arabic" w:eastAsia="Times New Roman" w:hAnsi="Traditional Arabic" w:cs="Traditional Arabic"/>
          <w:sz w:val="30"/>
          <w:szCs w:val="30"/>
          <w:lang w:eastAsia="en-GB"/>
        </w:rPr>
      </w:pPr>
      <w:r w:rsidRPr="00F0143B">
        <w:rPr>
          <w:rFonts w:ascii="Traditional Arabic" w:eastAsia="Times New Roman" w:hAnsi="Traditional Arabic" w:cs="Traditional Arabic"/>
          <w:sz w:val="30"/>
          <w:szCs w:val="30"/>
          <w:rtl/>
          <w:lang w:eastAsia="en-GB"/>
        </w:rPr>
        <w:t>التواضع الكامل أمام الله</w:t>
      </w:r>
      <w:r w:rsidRPr="00F0143B">
        <w:rPr>
          <w:rFonts w:ascii="Traditional Arabic" w:eastAsia="Times New Roman" w:hAnsi="Traditional Arabic" w:cs="Traditional Arabic"/>
          <w:sz w:val="30"/>
          <w:szCs w:val="30"/>
          <w:lang w:eastAsia="en-GB"/>
        </w:rPr>
        <w:t>.</w:t>
      </w:r>
    </w:p>
    <w:p w14:paraId="7C882129" w14:textId="77777777" w:rsidR="00094DFE" w:rsidRPr="00F0143B" w:rsidRDefault="00094DFE" w:rsidP="009B58ED">
      <w:pPr>
        <w:numPr>
          <w:ilvl w:val="1"/>
          <w:numId w:val="6"/>
        </w:numPr>
        <w:bidi/>
        <w:spacing w:after="0" w:line="240" w:lineRule="auto"/>
        <w:ind w:left="0" w:firstLine="0"/>
        <w:rPr>
          <w:rFonts w:ascii="Traditional Arabic" w:eastAsia="Times New Roman" w:hAnsi="Traditional Arabic" w:cs="Traditional Arabic"/>
          <w:sz w:val="30"/>
          <w:szCs w:val="30"/>
          <w:lang w:eastAsia="en-GB"/>
        </w:rPr>
      </w:pPr>
      <w:r w:rsidRPr="00F0143B">
        <w:rPr>
          <w:rFonts w:ascii="Traditional Arabic" w:eastAsia="Times New Roman" w:hAnsi="Traditional Arabic" w:cs="Traditional Arabic"/>
          <w:sz w:val="30"/>
          <w:szCs w:val="30"/>
          <w:rtl/>
          <w:lang w:eastAsia="en-GB"/>
        </w:rPr>
        <w:t>الاعتماد على الله في كل شيء</w:t>
      </w:r>
      <w:r w:rsidRPr="00F0143B">
        <w:rPr>
          <w:rFonts w:ascii="Traditional Arabic" w:eastAsia="Times New Roman" w:hAnsi="Traditional Arabic" w:cs="Traditional Arabic"/>
          <w:sz w:val="30"/>
          <w:szCs w:val="30"/>
          <w:lang w:eastAsia="en-GB"/>
        </w:rPr>
        <w:t>.</w:t>
      </w:r>
    </w:p>
    <w:p w14:paraId="0D6D221A" w14:textId="77777777" w:rsidR="00094DFE" w:rsidRPr="00F0143B" w:rsidRDefault="00094DFE" w:rsidP="009B58ED">
      <w:pPr>
        <w:numPr>
          <w:ilvl w:val="0"/>
          <w:numId w:val="6"/>
        </w:numPr>
        <w:bidi/>
        <w:spacing w:after="0" w:line="240" w:lineRule="auto"/>
        <w:ind w:left="0" w:firstLine="0"/>
        <w:rPr>
          <w:rFonts w:ascii="Traditional Arabic" w:eastAsia="Times New Roman" w:hAnsi="Traditional Arabic" w:cs="Traditional Arabic"/>
          <w:sz w:val="30"/>
          <w:szCs w:val="30"/>
          <w:lang w:eastAsia="en-GB"/>
        </w:rPr>
      </w:pPr>
      <w:r w:rsidRPr="00F0143B">
        <w:rPr>
          <w:rFonts w:ascii="Traditional Arabic" w:eastAsia="Times New Roman" w:hAnsi="Traditional Arabic" w:cs="Traditional Arabic"/>
          <w:sz w:val="30"/>
          <w:szCs w:val="30"/>
          <w:rtl/>
          <w:lang w:eastAsia="en-GB"/>
        </w:rPr>
        <w:t>الدعاء ينبغي أن يكون</w:t>
      </w:r>
      <w:r w:rsidRPr="00F0143B">
        <w:rPr>
          <w:rFonts w:ascii="Traditional Arabic" w:eastAsia="Times New Roman" w:hAnsi="Traditional Arabic" w:cs="Traditional Arabic"/>
          <w:sz w:val="30"/>
          <w:szCs w:val="30"/>
          <w:lang w:eastAsia="en-GB"/>
        </w:rPr>
        <w:t>:</w:t>
      </w:r>
    </w:p>
    <w:p w14:paraId="2EC1EAD5" w14:textId="77777777" w:rsidR="00094DFE" w:rsidRPr="00F0143B" w:rsidRDefault="00094DFE" w:rsidP="009B58ED">
      <w:pPr>
        <w:numPr>
          <w:ilvl w:val="1"/>
          <w:numId w:val="6"/>
        </w:numPr>
        <w:bidi/>
        <w:spacing w:after="0" w:line="240" w:lineRule="auto"/>
        <w:ind w:left="0" w:firstLine="0"/>
        <w:rPr>
          <w:rFonts w:ascii="Traditional Arabic" w:eastAsia="Times New Roman" w:hAnsi="Traditional Arabic" w:cs="Traditional Arabic"/>
          <w:sz w:val="30"/>
          <w:szCs w:val="30"/>
          <w:lang w:eastAsia="en-GB"/>
        </w:rPr>
      </w:pPr>
      <w:r w:rsidRPr="00F0143B">
        <w:rPr>
          <w:rFonts w:ascii="Traditional Arabic" w:eastAsia="Times New Roman" w:hAnsi="Traditional Arabic" w:cs="Traditional Arabic"/>
          <w:sz w:val="30"/>
          <w:szCs w:val="30"/>
          <w:rtl/>
          <w:lang w:eastAsia="en-GB"/>
        </w:rPr>
        <w:t>بانكسار وتواضع</w:t>
      </w:r>
      <w:r w:rsidRPr="00F0143B">
        <w:rPr>
          <w:rFonts w:ascii="Traditional Arabic" w:eastAsia="Times New Roman" w:hAnsi="Traditional Arabic" w:cs="Traditional Arabic"/>
          <w:sz w:val="30"/>
          <w:szCs w:val="30"/>
          <w:lang w:eastAsia="en-GB"/>
        </w:rPr>
        <w:t>.</w:t>
      </w:r>
    </w:p>
    <w:p w14:paraId="605AA75F" w14:textId="77777777" w:rsidR="00094DFE" w:rsidRPr="00F0143B" w:rsidRDefault="00094DFE" w:rsidP="009B58ED">
      <w:pPr>
        <w:numPr>
          <w:ilvl w:val="1"/>
          <w:numId w:val="6"/>
        </w:numPr>
        <w:bidi/>
        <w:spacing w:after="0" w:line="240" w:lineRule="auto"/>
        <w:ind w:left="0" w:firstLine="0"/>
        <w:rPr>
          <w:rFonts w:ascii="Traditional Arabic" w:eastAsia="Times New Roman" w:hAnsi="Traditional Arabic" w:cs="Traditional Arabic"/>
          <w:sz w:val="30"/>
          <w:szCs w:val="30"/>
          <w:lang w:eastAsia="en-GB"/>
        </w:rPr>
      </w:pPr>
      <w:r w:rsidRPr="00F0143B">
        <w:rPr>
          <w:rFonts w:ascii="Traditional Arabic" w:eastAsia="Times New Roman" w:hAnsi="Traditional Arabic" w:cs="Traditional Arabic"/>
          <w:sz w:val="30"/>
          <w:szCs w:val="30"/>
          <w:rtl/>
          <w:lang w:eastAsia="en-GB"/>
        </w:rPr>
        <w:t>مع الخوف والرجاء</w:t>
      </w:r>
      <w:r w:rsidRPr="00F0143B">
        <w:rPr>
          <w:rFonts w:ascii="Traditional Arabic" w:eastAsia="Times New Roman" w:hAnsi="Traditional Arabic" w:cs="Traditional Arabic"/>
          <w:sz w:val="30"/>
          <w:szCs w:val="30"/>
          <w:lang w:eastAsia="en-GB"/>
        </w:rPr>
        <w:t>.</w:t>
      </w:r>
    </w:p>
    <w:p w14:paraId="1292EF99" w14:textId="394022CD" w:rsidR="00094DFE" w:rsidRPr="00F0143B" w:rsidRDefault="00094DFE" w:rsidP="009B58ED">
      <w:pPr>
        <w:numPr>
          <w:ilvl w:val="1"/>
          <w:numId w:val="6"/>
        </w:numPr>
        <w:bidi/>
        <w:spacing w:after="0" w:line="240" w:lineRule="auto"/>
        <w:ind w:left="0" w:firstLine="0"/>
        <w:rPr>
          <w:rFonts w:ascii="Traditional Arabic" w:eastAsia="Times New Roman" w:hAnsi="Traditional Arabic" w:cs="Traditional Arabic"/>
          <w:sz w:val="30"/>
          <w:szCs w:val="30"/>
          <w:lang w:eastAsia="en-GB"/>
        </w:rPr>
      </w:pPr>
      <w:r w:rsidRPr="00F0143B">
        <w:rPr>
          <w:rFonts w:ascii="Traditional Arabic" w:eastAsia="Times New Roman" w:hAnsi="Traditional Arabic" w:cs="Traditional Arabic"/>
          <w:sz w:val="30"/>
          <w:szCs w:val="30"/>
          <w:rtl/>
          <w:lang w:eastAsia="en-GB"/>
        </w:rPr>
        <w:t>الاستعانة بالله لحماية النفس من</w:t>
      </w:r>
      <w:r w:rsidRPr="00094DFE">
        <w:rPr>
          <w:rFonts w:ascii="Traditional Arabic" w:eastAsia="Times New Roman" w:hAnsi="Traditional Arabic" w:cs="Traditional Arabic" w:hint="cs"/>
          <w:sz w:val="30"/>
          <w:szCs w:val="30"/>
          <w:rtl/>
          <w:lang w:eastAsia="en-GB"/>
        </w:rPr>
        <w:t xml:space="preserve"> </w:t>
      </w:r>
      <w:r w:rsidRPr="00F0143B">
        <w:rPr>
          <w:rFonts w:ascii="Traditional Arabic" w:eastAsia="Times New Roman" w:hAnsi="Traditional Arabic" w:cs="Traditional Arabic"/>
          <w:sz w:val="30"/>
          <w:szCs w:val="30"/>
          <w:rtl/>
          <w:lang w:eastAsia="en-GB"/>
        </w:rPr>
        <w:t>الشيطان</w:t>
      </w:r>
      <w:r w:rsidRPr="00094DFE">
        <w:rPr>
          <w:rFonts w:ascii="Traditional Arabic" w:eastAsia="Times New Roman" w:hAnsi="Traditional Arabic" w:cs="Traditional Arabic" w:hint="cs"/>
          <w:sz w:val="30"/>
          <w:szCs w:val="30"/>
          <w:rtl/>
          <w:lang w:eastAsia="en-GB"/>
        </w:rPr>
        <w:t xml:space="preserve">، </w:t>
      </w:r>
      <w:r w:rsidRPr="00F0143B">
        <w:rPr>
          <w:rFonts w:ascii="Traditional Arabic" w:eastAsia="Times New Roman" w:hAnsi="Traditional Arabic" w:cs="Traditional Arabic"/>
          <w:sz w:val="30"/>
          <w:szCs w:val="30"/>
          <w:rtl/>
          <w:lang w:eastAsia="en-GB"/>
        </w:rPr>
        <w:t>النفس الأمارة</w:t>
      </w:r>
      <w:r w:rsidRPr="00094DFE">
        <w:rPr>
          <w:rFonts w:ascii="Traditional Arabic" w:eastAsia="Times New Roman" w:hAnsi="Traditional Arabic" w:cs="Traditional Arabic" w:hint="cs"/>
          <w:sz w:val="30"/>
          <w:szCs w:val="30"/>
          <w:rtl/>
          <w:lang w:eastAsia="en-GB"/>
        </w:rPr>
        <w:t xml:space="preserve">، </w:t>
      </w:r>
      <w:r w:rsidRPr="00F0143B">
        <w:rPr>
          <w:rFonts w:ascii="Traditional Arabic" w:eastAsia="Times New Roman" w:hAnsi="Traditional Arabic" w:cs="Traditional Arabic"/>
          <w:sz w:val="30"/>
          <w:szCs w:val="30"/>
          <w:rtl/>
          <w:lang w:eastAsia="en-GB"/>
        </w:rPr>
        <w:t>الشرور</w:t>
      </w:r>
      <w:r w:rsidRPr="00F0143B">
        <w:rPr>
          <w:rFonts w:ascii="Traditional Arabic" w:eastAsia="Times New Roman" w:hAnsi="Traditional Arabic" w:cs="Traditional Arabic"/>
          <w:sz w:val="30"/>
          <w:szCs w:val="30"/>
          <w:lang w:eastAsia="en-GB"/>
        </w:rPr>
        <w:t>.</w:t>
      </w:r>
    </w:p>
    <w:p w14:paraId="3FC0F6E2" w14:textId="77777777" w:rsidR="00AC4506" w:rsidRDefault="00561520" w:rsidP="009B58ED">
      <w:pPr>
        <w:bidi/>
        <w:spacing w:after="0" w:line="240" w:lineRule="auto"/>
        <w:jc w:val="both"/>
        <w:rPr>
          <w:rFonts w:ascii="Traditional Arabic" w:hAnsi="Traditional Arabic" w:cs="Traditional Arabic"/>
          <w:sz w:val="36"/>
          <w:szCs w:val="36"/>
          <w:rtl/>
        </w:rPr>
      </w:pPr>
      <w:r w:rsidRPr="00561520">
        <w:rPr>
          <w:rFonts w:ascii="Traditional Arabic" w:hAnsi="Traditional Arabic" w:cs="Traditional Arabic"/>
          <w:sz w:val="36"/>
          <w:szCs w:val="36"/>
          <w:rtl/>
        </w:rPr>
        <w:t xml:space="preserve">وفي جملة </w:t>
      </w:r>
      <w:r w:rsidRPr="00561520">
        <w:rPr>
          <w:rFonts w:ascii="Traditional Arabic" w:hAnsi="Traditional Arabic" w:cs="Traditional Arabic"/>
          <w:sz w:val="36"/>
          <w:szCs w:val="36"/>
        </w:rPr>
        <w:sym w:font="AGA Arabesque" w:char="F05D"/>
      </w:r>
      <w:r w:rsidRPr="00561520">
        <w:rPr>
          <w:rFonts w:ascii="Traditional Arabic" w:hAnsi="Traditional Arabic" w:cs="Traditional Arabic"/>
          <w:sz w:val="36"/>
          <w:szCs w:val="36"/>
          <w:rtl/>
        </w:rPr>
        <w:t>إِيَّاكَ نَسْتَعِينُ</w:t>
      </w:r>
      <w:r w:rsidRPr="00561520">
        <w:rPr>
          <w:rFonts w:ascii="Traditional Arabic" w:hAnsi="Traditional Arabic" w:cs="Traditional Arabic"/>
          <w:sz w:val="36"/>
          <w:szCs w:val="36"/>
        </w:rPr>
        <w:sym w:font="AGA Arabesque" w:char="F05B"/>
      </w:r>
      <w:r w:rsidRPr="00561520">
        <w:rPr>
          <w:rFonts w:ascii="Traditional Arabic" w:hAnsi="Traditional Arabic" w:cs="Traditional Arabic"/>
          <w:sz w:val="36"/>
          <w:szCs w:val="36"/>
          <w:rtl/>
        </w:rPr>
        <w:t xml:space="preserve"> فنحن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بعد</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بذل</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كل</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الجهود</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واستخدام</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الأسباب</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وعبادة</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الله</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تعالى،</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نستعين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به</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 xml:space="preserve">بقولنا </w:t>
      </w:r>
      <w:r w:rsidRPr="00561520">
        <w:rPr>
          <w:rFonts w:ascii="Traditional Arabic" w:hAnsi="Traditional Arabic" w:cs="Traditional Arabic"/>
          <w:sz w:val="36"/>
          <w:szCs w:val="36"/>
        </w:rPr>
        <w:sym w:font="AGA Arabesque" w:char="F05D"/>
      </w:r>
      <w:r w:rsidRPr="00561520">
        <w:rPr>
          <w:rFonts w:ascii="Traditional Arabic" w:hAnsi="Traditional Arabic" w:cs="Traditional Arabic"/>
          <w:sz w:val="36"/>
          <w:szCs w:val="36"/>
          <w:rtl/>
        </w:rPr>
        <w:t>إِيَّاكَ نَسْتَعِينُ</w:t>
      </w:r>
      <w:r w:rsidRPr="00561520">
        <w:rPr>
          <w:rFonts w:ascii="Traditional Arabic" w:hAnsi="Traditional Arabic" w:cs="Traditional Arabic"/>
          <w:sz w:val="36"/>
          <w:szCs w:val="36"/>
        </w:rPr>
        <w:sym w:font="AGA Arabesque" w:char="F05B"/>
      </w:r>
      <w:r w:rsidRPr="00561520">
        <w:rPr>
          <w:rFonts w:ascii="Traditional Arabic" w:hAnsi="Traditional Arabic" w:cs="Traditional Arabic"/>
          <w:sz w:val="36"/>
          <w:szCs w:val="36"/>
          <w:rtl/>
        </w:rPr>
        <w:t xml:space="preserve"> لكي</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يحفظنا</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من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كل</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الشرور،</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لأن</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الشر</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يحول دون توجه</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النفس</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نحو</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الخيرات</w:t>
      </w:r>
      <w:r w:rsidRPr="00561520">
        <w:rPr>
          <w:rFonts w:ascii="Traditional Arabic" w:hAnsi="Traditional Arabic" w:cs="Traditional Arabic"/>
          <w:sz w:val="36"/>
          <w:szCs w:val="36"/>
        </w:rPr>
        <w:t xml:space="preserve"> </w:t>
      </w:r>
      <w:r w:rsidRPr="00561520">
        <w:rPr>
          <w:rFonts w:ascii="Traditional Arabic" w:hAnsi="Traditional Arabic" w:cs="Traditional Arabic"/>
          <w:sz w:val="36"/>
          <w:szCs w:val="36"/>
          <w:rtl/>
        </w:rPr>
        <w:t xml:space="preserve">والطاعا </w:t>
      </w:r>
    </w:p>
    <w:p w14:paraId="78B4AD3F" w14:textId="77777777" w:rsidR="00AC4506" w:rsidRDefault="00AC4506" w:rsidP="009B58ED">
      <w:pPr>
        <w:bidi/>
        <w:spacing w:after="0" w:line="240" w:lineRule="auto"/>
        <w:jc w:val="both"/>
        <w:rPr>
          <w:rFonts w:ascii="Traditional Arabic" w:hAnsi="Traditional Arabic" w:cs="Traditional Arabic"/>
          <w:sz w:val="36"/>
          <w:szCs w:val="36"/>
          <w:rtl/>
        </w:rPr>
      </w:pPr>
    </w:p>
    <w:p w14:paraId="13DCE64E" w14:textId="68CC17A9" w:rsidR="00FD1C47" w:rsidRPr="00F0143B" w:rsidRDefault="00FD1C47" w:rsidP="009B58ED">
      <w:pPr>
        <w:bidi/>
        <w:spacing w:after="0" w:line="240" w:lineRule="auto"/>
        <w:jc w:val="both"/>
        <w:rPr>
          <w:rFonts w:ascii="Traditional Arabic" w:hAnsi="Traditional Arabic" w:cs="Traditional Arabic"/>
          <w:sz w:val="32"/>
          <w:szCs w:val="32"/>
        </w:rPr>
      </w:pPr>
      <w:r w:rsidRPr="00F0143B">
        <w:rPr>
          <w:rFonts w:ascii="Traditional Arabic" w:eastAsia="Times New Roman" w:hAnsi="Traditional Arabic" w:cs="Traditional Arabic"/>
          <w:b/>
          <w:bCs/>
          <w:sz w:val="32"/>
          <w:szCs w:val="32"/>
          <w:rtl/>
          <w:lang w:eastAsia="en-GB"/>
        </w:rPr>
        <w:t>الإخلاص والثبات في العبادة</w:t>
      </w:r>
    </w:p>
    <w:p w14:paraId="1C7BF436" w14:textId="77777777" w:rsidR="00FD1C47" w:rsidRPr="00F0143B" w:rsidRDefault="00FD1C47" w:rsidP="009B58ED">
      <w:pPr>
        <w:numPr>
          <w:ilvl w:val="0"/>
          <w:numId w:val="7"/>
        </w:numPr>
        <w:bidi/>
        <w:spacing w:after="0" w:line="240" w:lineRule="auto"/>
        <w:ind w:left="0" w:firstLine="0"/>
        <w:rPr>
          <w:rFonts w:ascii="Traditional Arabic" w:eastAsia="Times New Roman" w:hAnsi="Traditional Arabic" w:cs="Traditional Arabic"/>
          <w:sz w:val="32"/>
          <w:szCs w:val="32"/>
          <w:lang w:eastAsia="en-GB"/>
        </w:rPr>
      </w:pPr>
      <w:r w:rsidRPr="00F0143B">
        <w:rPr>
          <w:rFonts w:ascii="Traditional Arabic" w:eastAsia="Times New Roman" w:hAnsi="Traditional Arabic" w:cs="Traditional Arabic"/>
          <w:sz w:val="32"/>
          <w:szCs w:val="32"/>
          <w:rtl/>
          <w:lang w:eastAsia="en-GB"/>
        </w:rPr>
        <w:t>ضرورة الاستمرار في الطاعة وعدم الاقتصار على رمضان</w:t>
      </w:r>
      <w:r w:rsidRPr="00F0143B">
        <w:rPr>
          <w:rFonts w:ascii="Traditional Arabic" w:eastAsia="Times New Roman" w:hAnsi="Traditional Arabic" w:cs="Traditional Arabic"/>
          <w:sz w:val="32"/>
          <w:szCs w:val="32"/>
          <w:lang w:eastAsia="en-GB"/>
        </w:rPr>
        <w:t>.</w:t>
      </w:r>
    </w:p>
    <w:p w14:paraId="5A548618" w14:textId="77777777" w:rsidR="00FD1C47" w:rsidRPr="00F0143B" w:rsidRDefault="00FD1C47" w:rsidP="009B58ED">
      <w:pPr>
        <w:numPr>
          <w:ilvl w:val="0"/>
          <w:numId w:val="7"/>
        </w:numPr>
        <w:bidi/>
        <w:spacing w:after="0" w:line="240" w:lineRule="auto"/>
        <w:ind w:left="0" w:firstLine="0"/>
        <w:rPr>
          <w:rFonts w:ascii="Traditional Arabic" w:eastAsia="Times New Roman" w:hAnsi="Traditional Arabic" w:cs="Traditional Arabic"/>
          <w:sz w:val="32"/>
          <w:szCs w:val="32"/>
          <w:lang w:eastAsia="en-GB"/>
        </w:rPr>
      </w:pPr>
      <w:r w:rsidRPr="00F0143B">
        <w:rPr>
          <w:rFonts w:ascii="Traditional Arabic" w:eastAsia="Times New Roman" w:hAnsi="Traditional Arabic" w:cs="Traditional Arabic"/>
          <w:sz w:val="32"/>
          <w:szCs w:val="32"/>
          <w:rtl/>
          <w:lang w:eastAsia="en-GB"/>
        </w:rPr>
        <w:t>تجنب الرياء والتكلف</w:t>
      </w:r>
      <w:r w:rsidRPr="00F0143B">
        <w:rPr>
          <w:rFonts w:ascii="Traditional Arabic" w:eastAsia="Times New Roman" w:hAnsi="Traditional Arabic" w:cs="Traditional Arabic"/>
          <w:sz w:val="32"/>
          <w:szCs w:val="32"/>
          <w:lang w:eastAsia="en-GB"/>
        </w:rPr>
        <w:t>.</w:t>
      </w:r>
    </w:p>
    <w:p w14:paraId="317D7B27" w14:textId="1651F788" w:rsidR="00FD1C47" w:rsidRPr="00F0143B" w:rsidRDefault="00FD1C47" w:rsidP="009B58ED">
      <w:pPr>
        <w:numPr>
          <w:ilvl w:val="0"/>
          <w:numId w:val="7"/>
        </w:numPr>
        <w:bidi/>
        <w:spacing w:after="0" w:line="240" w:lineRule="auto"/>
        <w:ind w:left="0" w:firstLine="0"/>
        <w:rPr>
          <w:rFonts w:ascii="Traditional Arabic" w:eastAsia="Times New Roman" w:hAnsi="Traditional Arabic" w:cs="Traditional Arabic"/>
          <w:sz w:val="32"/>
          <w:szCs w:val="32"/>
          <w:lang w:eastAsia="en-GB"/>
        </w:rPr>
      </w:pPr>
      <w:r w:rsidRPr="00F0143B">
        <w:rPr>
          <w:rFonts w:ascii="Traditional Arabic" w:eastAsia="Times New Roman" w:hAnsi="Traditional Arabic" w:cs="Traditional Arabic"/>
          <w:sz w:val="32"/>
          <w:szCs w:val="32"/>
          <w:rtl/>
          <w:lang w:eastAsia="en-GB"/>
        </w:rPr>
        <w:t>طلب التوفيق للثبات على الطاعة</w:t>
      </w:r>
      <w:r w:rsidRPr="00F0143B">
        <w:rPr>
          <w:rFonts w:ascii="Traditional Arabic" w:eastAsia="Times New Roman" w:hAnsi="Traditional Arabic" w:cs="Traditional Arabic"/>
          <w:sz w:val="32"/>
          <w:szCs w:val="32"/>
          <w:lang w:eastAsia="en-GB"/>
        </w:rPr>
        <w:t>.</w:t>
      </w:r>
    </w:p>
    <w:p w14:paraId="35EA5552" w14:textId="402CE66C" w:rsidR="00FD1C47" w:rsidRPr="00F0143B" w:rsidRDefault="00AC4506" w:rsidP="009B58ED">
      <w:pPr>
        <w:bidi/>
        <w:spacing w:after="0" w:line="240" w:lineRule="auto"/>
        <w:outlineLvl w:val="2"/>
        <w:rPr>
          <w:rFonts w:ascii="Times New Roman" w:eastAsia="Times New Roman" w:hAnsi="Times New Roman" w:cs="Times New Roman"/>
          <w:b/>
          <w:bCs/>
          <w:sz w:val="27"/>
          <w:szCs w:val="27"/>
          <w:lang w:eastAsia="en-GB"/>
        </w:rPr>
      </w:pPr>
      <w:r>
        <w:rPr>
          <w:rFonts w:ascii="Times New Roman" w:eastAsia="Times New Roman" w:hAnsi="Times New Roman" w:cs="Times New Roman" w:hint="cs"/>
          <w:b/>
          <w:bCs/>
          <w:sz w:val="27"/>
          <w:szCs w:val="27"/>
          <w:rtl/>
          <w:lang w:eastAsia="en-GB"/>
        </w:rPr>
        <w:t>ثم بين حضرته بعض</w:t>
      </w:r>
      <w:r w:rsidR="00FD1C47" w:rsidRPr="00F0143B">
        <w:rPr>
          <w:rFonts w:ascii="Times New Roman" w:eastAsia="Times New Roman" w:hAnsi="Times New Roman" w:cs="Times New Roman"/>
          <w:b/>
          <w:bCs/>
          <w:sz w:val="27"/>
          <w:szCs w:val="27"/>
          <w:lang w:eastAsia="en-GB"/>
        </w:rPr>
        <w:t xml:space="preserve"> </w:t>
      </w:r>
      <w:r w:rsidR="00FD1C47" w:rsidRPr="00F0143B">
        <w:rPr>
          <w:rFonts w:ascii="Times New Roman" w:eastAsia="Times New Roman" w:hAnsi="Times New Roman" w:cs="Times New Roman"/>
          <w:b/>
          <w:bCs/>
          <w:sz w:val="27"/>
          <w:szCs w:val="27"/>
          <w:rtl/>
          <w:lang w:eastAsia="en-GB"/>
        </w:rPr>
        <w:t xml:space="preserve">حقوق العباد </w:t>
      </w:r>
      <w:r>
        <w:rPr>
          <w:rFonts w:ascii="Times New Roman" w:eastAsia="Times New Roman" w:hAnsi="Times New Roman" w:cs="Times New Roman" w:hint="cs"/>
          <w:b/>
          <w:bCs/>
          <w:sz w:val="27"/>
          <w:szCs w:val="27"/>
          <w:rtl/>
          <w:lang w:eastAsia="en-GB"/>
        </w:rPr>
        <w:t xml:space="preserve"> التي تكفل وحدة المسلمين:</w:t>
      </w:r>
    </w:p>
    <w:p w14:paraId="79D7EF92" w14:textId="77777777" w:rsidR="00FD1C47" w:rsidRPr="00F0143B" w:rsidRDefault="00FD1C47" w:rsidP="009B58ED">
      <w:pPr>
        <w:numPr>
          <w:ilvl w:val="0"/>
          <w:numId w:val="8"/>
        </w:numPr>
        <w:bidi/>
        <w:spacing w:after="0" w:line="240" w:lineRule="auto"/>
        <w:ind w:left="0" w:firstLine="0"/>
        <w:rPr>
          <w:rFonts w:ascii="Times New Roman" w:eastAsia="Times New Roman" w:hAnsi="Times New Roman" w:cs="Times New Roman"/>
          <w:sz w:val="32"/>
          <w:szCs w:val="32"/>
          <w:lang w:eastAsia="en-GB"/>
        </w:rPr>
      </w:pPr>
      <w:r w:rsidRPr="00F0143B">
        <w:rPr>
          <w:rFonts w:ascii="Times New Roman" w:eastAsia="Times New Roman" w:hAnsi="Times New Roman" w:cs="Times New Roman"/>
          <w:sz w:val="32"/>
          <w:szCs w:val="32"/>
          <w:rtl/>
          <w:lang w:eastAsia="en-GB"/>
        </w:rPr>
        <w:t>الدعاء ليس للنفس فقط بل للجميع</w:t>
      </w:r>
      <w:r w:rsidRPr="00F0143B">
        <w:rPr>
          <w:rFonts w:ascii="Times New Roman" w:eastAsia="Times New Roman" w:hAnsi="Times New Roman" w:cs="Times New Roman"/>
          <w:sz w:val="32"/>
          <w:szCs w:val="32"/>
          <w:lang w:eastAsia="en-GB"/>
        </w:rPr>
        <w:t>.</w:t>
      </w:r>
    </w:p>
    <w:p w14:paraId="27E9C037" w14:textId="3E3FAC4F" w:rsidR="00FD1C47" w:rsidRPr="00F0143B" w:rsidRDefault="00FD1C47" w:rsidP="009B58ED">
      <w:pPr>
        <w:numPr>
          <w:ilvl w:val="1"/>
          <w:numId w:val="8"/>
        </w:numPr>
        <w:bidi/>
        <w:spacing w:after="0" w:line="240" w:lineRule="auto"/>
        <w:ind w:left="0" w:firstLine="0"/>
        <w:rPr>
          <w:rFonts w:ascii="Times New Roman" w:eastAsia="Times New Roman" w:hAnsi="Times New Roman" w:cs="Times New Roman"/>
          <w:sz w:val="32"/>
          <w:szCs w:val="32"/>
          <w:lang w:eastAsia="en-GB"/>
        </w:rPr>
      </w:pPr>
      <w:r w:rsidRPr="00F0143B">
        <w:rPr>
          <w:rFonts w:ascii="Times New Roman" w:eastAsia="Times New Roman" w:hAnsi="Times New Roman" w:cs="Times New Roman"/>
          <w:sz w:val="32"/>
          <w:szCs w:val="32"/>
          <w:rtl/>
          <w:lang w:eastAsia="en-GB"/>
        </w:rPr>
        <w:t>ضرورة</w:t>
      </w:r>
      <w:r w:rsidR="00AC4506" w:rsidRPr="00DB70E1">
        <w:rPr>
          <w:rFonts w:ascii="Times New Roman" w:eastAsia="Times New Roman" w:hAnsi="Times New Roman" w:cs="Times New Roman" w:hint="cs"/>
          <w:sz w:val="32"/>
          <w:szCs w:val="32"/>
          <w:rtl/>
          <w:lang w:eastAsia="en-GB"/>
        </w:rPr>
        <w:t xml:space="preserve"> </w:t>
      </w:r>
      <w:r w:rsidRPr="00F0143B">
        <w:rPr>
          <w:rFonts w:ascii="Times New Roman" w:eastAsia="Times New Roman" w:hAnsi="Times New Roman" w:cs="Times New Roman"/>
          <w:sz w:val="32"/>
          <w:szCs w:val="32"/>
          <w:rtl/>
          <w:lang w:eastAsia="en-GB"/>
        </w:rPr>
        <w:t>المحبة</w:t>
      </w:r>
      <w:r w:rsidR="00AC4506" w:rsidRPr="00DB70E1">
        <w:rPr>
          <w:rFonts w:ascii="Times New Roman" w:eastAsia="Times New Roman" w:hAnsi="Times New Roman" w:cs="Times New Roman" w:hint="cs"/>
          <w:sz w:val="32"/>
          <w:szCs w:val="32"/>
          <w:rtl/>
          <w:lang w:eastAsia="en-GB"/>
        </w:rPr>
        <w:t xml:space="preserve">، </w:t>
      </w:r>
      <w:r w:rsidRPr="00F0143B">
        <w:rPr>
          <w:rFonts w:ascii="Times New Roman" w:eastAsia="Times New Roman" w:hAnsi="Times New Roman" w:cs="Times New Roman"/>
          <w:sz w:val="32"/>
          <w:szCs w:val="32"/>
          <w:rtl/>
          <w:lang w:eastAsia="en-GB"/>
        </w:rPr>
        <w:t>النصيح</w:t>
      </w:r>
      <w:r w:rsidR="00AC4506" w:rsidRPr="00DB70E1">
        <w:rPr>
          <w:rFonts w:ascii="Times New Roman" w:eastAsia="Times New Roman" w:hAnsi="Times New Roman" w:cs="Times New Roman" w:hint="cs"/>
          <w:sz w:val="32"/>
          <w:szCs w:val="32"/>
          <w:rtl/>
          <w:lang w:eastAsia="en-GB"/>
        </w:rPr>
        <w:t>ة، و</w:t>
      </w:r>
      <w:r w:rsidRPr="00F0143B">
        <w:rPr>
          <w:rFonts w:ascii="Times New Roman" w:eastAsia="Times New Roman" w:hAnsi="Times New Roman" w:cs="Times New Roman"/>
          <w:sz w:val="32"/>
          <w:szCs w:val="32"/>
          <w:rtl/>
          <w:lang w:eastAsia="en-GB"/>
        </w:rPr>
        <w:t>الاهتمام بالآخرين كالنفس</w:t>
      </w:r>
      <w:r w:rsidRPr="00F0143B">
        <w:rPr>
          <w:rFonts w:ascii="Times New Roman" w:eastAsia="Times New Roman" w:hAnsi="Times New Roman" w:cs="Times New Roman"/>
          <w:sz w:val="32"/>
          <w:szCs w:val="32"/>
          <w:lang w:eastAsia="en-GB"/>
        </w:rPr>
        <w:t>.</w:t>
      </w:r>
    </w:p>
    <w:p w14:paraId="4D7FC370" w14:textId="77777777" w:rsidR="00FD1C47" w:rsidRPr="00F0143B" w:rsidRDefault="00FD1C47" w:rsidP="009B58ED">
      <w:pPr>
        <w:numPr>
          <w:ilvl w:val="0"/>
          <w:numId w:val="8"/>
        </w:numPr>
        <w:bidi/>
        <w:spacing w:after="0" w:line="240" w:lineRule="auto"/>
        <w:ind w:left="0" w:firstLine="0"/>
        <w:rPr>
          <w:rFonts w:ascii="Times New Roman" w:eastAsia="Times New Roman" w:hAnsi="Times New Roman" w:cs="Times New Roman"/>
          <w:sz w:val="32"/>
          <w:szCs w:val="32"/>
          <w:lang w:eastAsia="en-GB"/>
        </w:rPr>
      </w:pPr>
      <w:r w:rsidRPr="00F0143B">
        <w:rPr>
          <w:rFonts w:ascii="Times New Roman" w:eastAsia="Times New Roman" w:hAnsi="Times New Roman" w:cs="Times New Roman"/>
          <w:sz w:val="32"/>
          <w:szCs w:val="32"/>
          <w:rtl/>
          <w:lang w:eastAsia="en-GB"/>
        </w:rPr>
        <w:t>مساعدة الفقراء ليكون العيد حقيقيًا لهم</w:t>
      </w:r>
      <w:r w:rsidRPr="00F0143B">
        <w:rPr>
          <w:rFonts w:ascii="Times New Roman" w:eastAsia="Times New Roman" w:hAnsi="Times New Roman" w:cs="Times New Roman"/>
          <w:sz w:val="32"/>
          <w:szCs w:val="32"/>
          <w:lang w:eastAsia="en-GB"/>
        </w:rPr>
        <w:t>.</w:t>
      </w:r>
    </w:p>
    <w:p w14:paraId="39798823" w14:textId="77777777" w:rsidR="00FD1C47" w:rsidRPr="00F0143B" w:rsidRDefault="00FD1C47" w:rsidP="009B58ED">
      <w:pPr>
        <w:numPr>
          <w:ilvl w:val="0"/>
          <w:numId w:val="8"/>
        </w:numPr>
        <w:bidi/>
        <w:spacing w:after="0" w:line="240" w:lineRule="auto"/>
        <w:ind w:left="0" w:firstLine="0"/>
        <w:rPr>
          <w:rFonts w:ascii="Times New Roman" w:eastAsia="Times New Roman" w:hAnsi="Times New Roman" w:cs="Times New Roman"/>
          <w:sz w:val="32"/>
          <w:szCs w:val="32"/>
          <w:lang w:eastAsia="en-GB"/>
        </w:rPr>
      </w:pPr>
      <w:r w:rsidRPr="00F0143B">
        <w:rPr>
          <w:rFonts w:ascii="Times New Roman" w:eastAsia="Times New Roman" w:hAnsi="Times New Roman" w:cs="Times New Roman"/>
          <w:sz w:val="32"/>
          <w:szCs w:val="32"/>
          <w:rtl/>
          <w:lang w:eastAsia="en-GB"/>
        </w:rPr>
        <w:t>تبادل الدعاء يزيد المحبة</w:t>
      </w:r>
      <w:r w:rsidRPr="00F0143B">
        <w:rPr>
          <w:rFonts w:ascii="Times New Roman" w:eastAsia="Times New Roman" w:hAnsi="Times New Roman" w:cs="Times New Roman"/>
          <w:sz w:val="32"/>
          <w:szCs w:val="32"/>
          <w:lang w:eastAsia="en-GB"/>
        </w:rPr>
        <w:t>.</w:t>
      </w:r>
    </w:p>
    <w:p w14:paraId="73494B8C" w14:textId="3FC94185" w:rsidR="00FD1C47" w:rsidRPr="00F0143B" w:rsidRDefault="00FD1C47" w:rsidP="009B58ED">
      <w:pPr>
        <w:numPr>
          <w:ilvl w:val="0"/>
          <w:numId w:val="8"/>
        </w:numPr>
        <w:bidi/>
        <w:spacing w:after="0" w:line="240" w:lineRule="auto"/>
        <w:ind w:left="0" w:firstLine="0"/>
        <w:rPr>
          <w:rFonts w:ascii="Times New Roman" w:eastAsia="Times New Roman" w:hAnsi="Times New Roman" w:cs="Times New Roman"/>
          <w:sz w:val="32"/>
          <w:szCs w:val="32"/>
          <w:lang w:eastAsia="en-GB"/>
        </w:rPr>
      </w:pPr>
      <w:r w:rsidRPr="00F0143B">
        <w:rPr>
          <w:rFonts w:ascii="Times New Roman" w:eastAsia="Times New Roman" w:hAnsi="Times New Roman" w:cs="Times New Roman"/>
          <w:sz w:val="32"/>
          <w:szCs w:val="32"/>
          <w:rtl/>
          <w:lang w:eastAsia="en-GB"/>
        </w:rPr>
        <w:t>الدعاء للإخوان كهدية معنوية</w:t>
      </w:r>
      <w:r w:rsidRPr="00F0143B">
        <w:rPr>
          <w:rFonts w:ascii="Times New Roman" w:eastAsia="Times New Roman" w:hAnsi="Times New Roman" w:cs="Times New Roman"/>
          <w:sz w:val="32"/>
          <w:szCs w:val="32"/>
          <w:lang w:eastAsia="en-GB"/>
        </w:rPr>
        <w:t>.</w:t>
      </w:r>
    </w:p>
    <w:p w14:paraId="5DE42AC6" w14:textId="4C41E1DA" w:rsidR="00FD1C47" w:rsidRPr="00F0143B" w:rsidRDefault="00FD1C47" w:rsidP="009B58ED">
      <w:pPr>
        <w:bidi/>
        <w:spacing w:after="0" w:line="240" w:lineRule="auto"/>
        <w:outlineLvl w:val="2"/>
        <w:rPr>
          <w:rFonts w:ascii="Traditional Arabic" w:eastAsia="Times New Roman" w:hAnsi="Traditional Arabic" w:cs="Traditional Arabic"/>
          <w:b/>
          <w:bCs/>
          <w:sz w:val="32"/>
          <w:szCs w:val="32"/>
          <w:lang w:eastAsia="en-GB"/>
        </w:rPr>
      </w:pPr>
      <w:r w:rsidRPr="00F0143B">
        <w:rPr>
          <w:rFonts w:ascii="Traditional Arabic" w:eastAsia="Times New Roman" w:hAnsi="Traditional Arabic" w:cs="Traditional Arabic"/>
          <w:b/>
          <w:bCs/>
          <w:sz w:val="32"/>
          <w:szCs w:val="32"/>
          <w:rtl/>
          <w:lang w:eastAsia="en-GB"/>
        </w:rPr>
        <w:lastRenderedPageBreak/>
        <w:t>حال المسلمين اليوم</w:t>
      </w:r>
    </w:p>
    <w:p w14:paraId="1549E3F2" w14:textId="77777777" w:rsidR="00FD1C47" w:rsidRPr="00F0143B" w:rsidRDefault="00FD1C47" w:rsidP="009B58ED">
      <w:pPr>
        <w:numPr>
          <w:ilvl w:val="0"/>
          <w:numId w:val="9"/>
        </w:numPr>
        <w:bidi/>
        <w:spacing w:after="0" w:line="240" w:lineRule="auto"/>
        <w:ind w:left="0" w:firstLine="0"/>
        <w:rPr>
          <w:rFonts w:ascii="Traditional Arabic" w:eastAsia="Times New Roman" w:hAnsi="Traditional Arabic" w:cs="Traditional Arabic"/>
          <w:sz w:val="32"/>
          <w:szCs w:val="32"/>
          <w:lang w:eastAsia="en-GB"/>
        </w:rPr>
      </w:pPr>
      <w:r w:rsidRPr="00F0143B">
        <w:rPr>
          <w:rFonts w:ascii="Traditional Arabic" w:eastAsia="Times New Roman" w:hAnsi="Traditional Arabic" w:cs="Traditional Arabic"/>
          <w:sz w:val="32"/>
          <w:szCs w:val="32"/>
          <w:rtl/>
          <w:lang w:eastAsia="en-GB"/>
        </w:rPr>
        <w:t>وجود الحروب والفتن والمعاناة</w:t>
      </w:r>
      <w:r w:rsidRPr="00F0143B">
        <w:rPr>
          <w:rFonts w:ascii="Traditional Arabic" w:eastAsia="Times New Roman" w:hAnsi="Traditional Arabic" w:cs="Traditional Arabic"/>
          <w:sz w:val="32"/>
          <w:szCs w:val="32"/>
          <w:lang w:eastAsia="en-GB"/>
        </w:rPr>
        <w:t>.</w:t>
      </w:r>
    </w:p>
    <w:p w14:paraId="4EBA719C" w14:textId="77777777" w:rsidR="00FD1C47" w:rsidRPr="00F0143B" w:rsidRDefault="00FD1C47" w:rsidP="009B58ED">
      <w:pPr>
        <w:numPr>
          <w:ilvl w:val="0"/>
          <w:numId w:val="9"/>
        </w:numPr>
        <w:bidi/>
        <w:spacing w:after="0" w:line="240" w:lineRule="auto"/>
        <w:ind w:left="0" w:firstLine="0"/>
        <w:rPr>
          <w:rFonts w:ascii="Traditional Arabic" w:eastAsia="Times New Roman" w:hAnsi="Traditional Arabic" w:cs="Traditional Arabic"/>
          <w:sz w:val="32"/>
          <w:szCs w:val="32"/>
          <w:lang w:eastAsia="en-GB"/>
        </w:rPr>
      </w:pPr>
      <w:r w:rsidRPr="00F0143B">
        <w:rPr>
          <w:rFonts w:ascii="Traditional Arabic" w:eastAsia="Times New Roman" w:hAnsi="Traditional Arabic" w:cs="Traditional Arabic"/>
          <w:sz w:val="32"/>
          <w:szCs w:val="32"/>
          <w:rtl/>
          <w:lang w:eastAsia="en-GB"/>
        </w:rPr>
        <w:t>فقدان الأمن والأسرة لكثير من الناس</w:t>
      </w:r>
      <w:r w:rsidRPr="00F0143B">
        <w:rPr>
          <w:rFonts w:ascii="Traditional Arabic" w:eastAsia="Times New Roman" w:hAnsi="Traditional Arabic" w:cs="Traditional Arabic"/>
          <w:sz w:val="32"/>
          <w:szCs w:val="32"/>
          <w:lang w:eastAsia="en-GB"/>
        </w:rPr>
        <w:t>.</w:t>
      </w:r>
    </w:p>
    <w:p w14:paraId="61A55E70" w14:textId="77777777" w:rsidR="00FD1C47" w:rsidRPr="00F0143B" w:rsidRDefault="00FD1C47" w:rsidP="009B58ED">
      <w:pPr>
        <w:numPr>
          <w:ilvl w:val="0"/>
          <w:numId w:val="9"/>
        </w:numPr>
        <w:bidi/>
        <w:spacing w:after="0" w:line="240" w:lineRule="auto"/>
        <w:ind w:left="0" w:firstLine="0"/>
        <w:rPr>
          <w:rFonts w:ascii="Traditional Arabic" w:eastAsia="Times New Roman" w:hAnsi="Traditional Arabic" w:cs="Traditional Arabic"/>
          <w:sz w:val="32"/>
          <w:szCs w:val="32"/>
          <w:lang w:eastAsia="en-GB"/>
        </w:rPr>
      </w:pPr>
      <w:r w:rsidRPr="00F0143B">
        <w:rPr>
          <w:rFonts w:ascii="Traditional Arabic" w:eastAsia="Times New Roman" w:hAnsi="Traditional Arabic" w:cs="Traditional Arabic"/>
          <w:sz w:val="32"/>
          <w:szCs w:val="32"/>
          <w:rtl/>
          <w:lang w:eastAsia="en-GB"/>
        </w:rPr>
        <w:t>السبب: الاعتماد على القوى الدنيوية بدل الله</w:t>
      </w:r>
      <w:r w:rsidRPr="00F0143B">
        <w:rPr>
          <w:rFonts w:ascii="Traditional Arabic" w:eastAsia="Times New Roman" w:hAnsi="Traditional Arabic" w:cs="Traditional Arabic"/>
          <w:sz w:val="32"/>
          <w:szCs w:val="32"/>
          <w:lang w:eastAsia="en-GB"/>
        </w:rPr>
        <w:t>.</w:t>
      </w:r>
    </w:p>
    <w:p w14:paraId="5AE8F108" w14:textId="77777777" w:rsidR="00DB70E1" w:rsidRDefault="00FD1C47" w:rsidP="009B58ED">
      <w:pPr>
        <w:numPr>
          <w:ilvl w:val="0"/>
          <w:numId w:val="9"/>
        </w:numPr>
        <w:bidi/>
        <w:spacing w:after="0" w:line="240" w:lineRule="auto"/>
        <w:ind w:left="0" w:firstLine="0"/>
        <w:rPr>
          <w:rFonts w:ascii="Traditional Arabic" w:eastAsia="Times New Roman" w:hAnsi="Traditional Arabic" w:cs="Traditional Arabic"/>
          <w:sz w:val="32"/>
          <w:szCs w:val="32"/>
          <w:lang w:eastAsia="en-GB"/>
        </w:rPr>
      </w:pPr>
      <w:r w:rsidRPr="00F0143B">
        <w:rPr>
          <w:rFonts w:ascii="Traditional Arabic" w:eastAsia="Times New Roman" w:hAnsi="Traditional Arabic" w:cs="Traditional Arabic"/>
          <w:sz w:val="32"/>
          <w:szCs w:val="32"/>
          <w:rtl/>
          <w:lang w:eastAsia="en-GB"/>
        </w:rPr>
        <w:t>ضرورة الرجوع إلى الله لنيل الحرية الحقيقية</w:t>
      </w:r>
      <w:r w:rsidRPr="00F0143B">
        <w:rPr>
          <w:rFonts w:ascii="Traditional Arabic" w:eastAsia="Times New Roman" w:hAnsi="Traditional Arabic" w:cs="Traditional Arabic"/>
          <w:sz w:val="32"/>
          <w:szCs w:val="32"/>
          <w:lang w:eastAsia="en-GB"/>
        </w:rPr>
        <w:t>.</w:t>
      </w:r>
    </w:p>
    <w:p w14:paraId="6476D734" w14:textId="1C9A525F" w:rsidR="00FD1C47" w:rsidRPr="00F0143B" w:rsidRDefault="00DB70E1" w:rsidP="009B58ED">
      <w:pPr>
        <w:bidi/>
        <w:spacing w:after="0" w:line="240" w:lineRule="auto"/>
        <w:rPr>
          <w:rFonts w:ascii="Traditional Arabic" w:eastAsia="Times New Roman" w:hAnsi="Traditional Arabic" w:cs="Traditional Arabic"/>
          <w:b/>
          <w:bCs/>
          <w:sz w:val="32"/>
          <w:szCs w:val="32"/>
          <w:lang w:eastAsia="en-GB"/>
        </w:rPr>
      </w:pPr>
      <w:r w:rsidRPr="00DB70E1">
        <w:rPr>
          <w:rFonts w:ascii="Traditional Arabic" w:eastAsia="Times New Roman" w:hAnsi="Traditional Arabic" w:cs="Traditional Arabic" w:hint="cs"/>
          <w:b/>
          <w:bCs/>
          <w:sz w:val="32"/>
          <w:szCs w:val="32"/>
          <w:rtl/>
          <w:lang w:eastAsia="en-GB"/>
        </w:rPr>
        <w:t xml:space="preserve">مثال </w:t>
      </w:r>
      <w:r w:rsidR="00FD1C47" w:rsidRPr="00F0143B">
        <w:rPr>
          <w:rFonts w:ascii="Traditional Arabic" w:eastAsia="Times New Roman" w:hAnsi="Traditional Arabic" w:cs="Traditional Arabic"/>
          <w:b/>
          <w:bCs/>
          <w:sz w:val="32"/>
          <w:szCs w:val="32"/>
          <w:rtl/>
          <w:lang w:eastAsia="en-GB"/>
        </w:rPr>
        <w:t>من المصلح الموعود رضي الله عنه</w:t>
      </w:r>
    </w:p>
    <w:p w14:paraId="37402681" w14:textId="50A59DC9" w:rsidR="00AC4506" w:rsidRPr="00DB70E1" w:rsidRDefault="00FD1C47" w:rsidP="009B58ED">
      <w:pPr>
        <w:numPr>
          <w:ilvl w:val="0"/>
          <w:numId w:val="10"/>
        </w:numPr>
        <w:bidi/>
        <w:spacing w:after="0" w:line="240" w:lineRule="auto"/>
        <w:ind w:left="0" w:firstLine="0"/>
        <w:rPr>
          <w:rFonts w:ascii="Traditional Arabic" w:eastAsia="Times New Roman" w:hAnsi="Traditional Arabic" w:cs="Traditional Arabic"/>
          <w:sz w:val="32"/>
          <w:szCs w:val="32"/>
          <w:lang w:eastAsia="en-GB"/>
        </w:rPr>
      </w:pPr>
      <w:r w:rsidRPr="00F0143B">
        <w:rPr>
          <w:rFonts w:ascii="Traditional Arabic" w:eastAsia="Times New Roman" w:hAnsi="Traditional Arabic" w:cs="Traditional Arabic"/>
          <w:sz w:val="32"/>
          <w:szCs w:val="32"/>
          <w:rtl/>
          <w:lang w:eastAsia="en-GB"/>
        </w:rPr>
        <w:t>تشبيه الطاعة بعد الحج باللباس الجديد</w:t>
      </w:r>
      <w:r w:rsidR="00AC4506" w:rsidRPr="00DB70E1">
        <w:rPr>
          <w:rFonts w:ascii="Traditional Arabic" w:eastAsia="Times New Roman" w:hAnsi="Traditional Arabic" w:cs="Traditional Arabic"/>
          <w:sz w:val="32"/>
          <w:szCs w:val="32"/>
          <w:rtl/>
          <w:lang w:eastAsia="en-GB"/>
        </w:rPr>
        <w:t xml:space="preserve">، </w:t>
      </w:r>
      <w:r w:rsidRPr="00F0143B">
        <w:rPr>
          <w:rFonts w:ascii="Traditional Arabic" w:eastAsia="Times New Roman" w:hAnsi="Traditional Arabic" w:cs="Traditional Arabic"/>
          <w:sz w:val="32"/>
          <w:szCs w:val="32"/>
          <w:rtl/>
          <w:lang w:eastAsia="en-GB"/>
        </w:rPr>
        <w:t>يجب المحافظة عليه وعدم تلويثه</w:t>
      </w:r>
      <w:r w:rsidRPr="00F0143B">
        <w:rPr>
          <w:rFonts w:ascii="Traditional Arabic" w:eastAsia="Times New Roman" w:hAnsi="Traditional Arabic" w:cs="Traditional Arabic"/>
          <w:sz w:val="32"/>
          <w:szCs w:val="32"/>
          <w:lang w:eastAsia="en-GB"/>
        </w:rPr>
        <w:t>.</w:t>
      </w:r>
    </w:p>
    <w:p w14:paraId="42775C72" w14:textId="0F5D85B1" w:rsidR="00FD1C47" w:rsidRPr="00F0143B" w:rsidRDefault="00FD1C47" w:rsidP="009B58ED">
      <w:pPr>
        <w:numPr>
          <w:ilvl w:val="0"/>
          <w:numId w:val="10"/>
        </w:numPr>
        <w:bidi/>
        <w:spacing w:after="0" w:line="240" w:lineRule="auto"/>
        <w:ind w:left="0" w:firstLine="0"/>
        <w:rPr>
          <w:rFonts w:ascii="Traditional Arabic" w:eastAsia="Times New Roman" w:hAnsi="Traditional Arabic" w:cs="Traditional Arabic"/>
          <w:sz w:val="32"/>
          <w:szCs w:val="32"/>
          <w:lang w:eastAsia="en-GB"/>
        </w:rPr>
      </w:pPr>
      <w:r w:rsidRPr="00F0143B">
        <w:rPr>
          <w:rFonts w:ascii="Traditional Arabic" w:eastAsia="Times New Roman" w:hAnsi="Traditional Arabic" w:cs="Traditional Arabic"/>
          <w:sz w:val="32"/>
          <w:szCs w:val="32"/>
          <w:rtl/>
          <w:lang w:eastAsia="en-GB"/>
        </w:rPr>
        <w:t>بعد رمضان</w:t>
      </w:r>
      <w:r w:rsidR="00AC4506" w:rsidRPr="00DB70E1">
        <w:rPr>
          <w:rFonts w:ascii="Traditional Arabic" w:eastAsia="Times New Roman" w:hAnsi="Traditional Arabic" w:cs="Traditional Arabic"/>
          <w:sz w:val="32"/>
          <w:szCs w:val="32"/>
          <w:rtl/>
          <w:lang w:eastAsia="en-GB"/>
        </w:rPr>
        <w:t xml:space="preserve"> </w:t>
      </w:r>
      <w:r w:rsidRPr="00F0143B">
        <w:rPr>
          <w:rFonts w:ascii="Traditional Arabic" w:eastAsia="Times New Roman" w:hAnsi="Traditional Arabic" w:cs="Traditional Arabic"/>
          <w:sz w:val="32"/>
          <w:szCs w:val="32"/>
          <w:rtl/>
          <w:lang w:eastAsia="en-GB"/>
        </w:rPr>
        <w:t>إن لم يُكتسب خير فلا فخر</w:t>
      </w:r>
      <w:r w:rsidR="00AC4506" w:rsidRPr="00DB70E1">
        <w:rPr>
          <w:rFonts w:ascii="Traditional Arabic" w:eastAsia="Times New Roman" w:hAnsi="Traditional Arabic" w:cs="Traditional Arabic"/>
          <w:sz w:val="32"/>
          <w:szCs w:val="32"/>
          <w:rtl/>
          <w:lang w:eastAsia="en-GB"/>
        </w:rPr>
        <w:t xml:space="preserve">، </w:t>
      </w:r>
      <w:r w:rsidRPr="00F0143B">
        <w:rPr>
          <w:rFonts w:ascii="Traditional Arabic" w:eastAsia="Times New Roman" w:hAnsi="Traditional Arabic" w:cs="Traditional Arabic"/>
          <w:sz w:val="32"/>
          <w:szCs w:val="32"/>
          <w:rtl/>
          <w:lang w:eastAsia="en-GB"/>
        </w:rPr>
        <w:t>وإن اكتُسب فهو كنز يحتاج للحماية</w:t>
      </w:r>
      <w:r w:rsidRPr="00F0143B">
        <w:rPr>
          <w:rFonts w:ascii="Traditional Arabic" w:eastAsia="Times New Roman" w:hAnsi="Traditional Arabic" w:cs="Traditional Arabic"/>
          <w:sz w:val="32"/>
          <w:szCs w:val="32"/>
          <w:lang w:eastAsia="en-GB"/>
        </w:rPr>
        <w:t>.</w:t>
      </w:r>
      <w:r w:rsidR="00AC4506" w:rsidRPr="00DB70E1">
        <w:rPr>
          <w:rFonts w:ascii="Traditional Arabic" w:eastAsia="Times New Roman" w:hAnsi="Traditional Arabic" w:cs="Traditional Arabic"/>
          <w:sz w:val="32"/>
          <w:szCs w:val="32"/>
          <w:rtl/>
          <w:lang w:eastAsia="en-GB"/>
        </w:rPr>
        <w:t xml:space="preserve"> </w:t>
      </w:r>
      <w:r w:rsidRPr="00F0143B">
        <w:rPr>
          <w:rFonts w:ascii="Traditional Arabic" w:eastAsia="Times New Roman" w:hAnsi="Traditional Arabic" w:cs="Traditional Arabic"/>
          <w:sz w:val="32"/>
          <w:szCs w:val="32"/>
          <w:rtl/>
          <w:lang w:eastAsia="en-GB"/>
        </w:rPr>
        <w:t>الشيطان يسعى لسرقة هذا الكنز</w:t>
      </w:r>
      <w:r w:rsidR="00AC4506" w:rsidRPr="00DB70E1">
        <w:rPr>
          <w:rFonts w:ascii="Traditional Arabic" w:eastAsia="Times New Roman" w:hAnsi="Traditional Arabic" w:cs="Traditional Arabic"/>
          <w:sz w:val="32"/>
          <w:szCs w:val="32"/>
          <w:rtl/>
          <w:lang w:eastAsia="en-GB"/>
        </w:rPr>
        <w:t xml:space="preserve">، </w:t>
      </w:r>
      <w:r w:rsidRPr="00F0143B">
        <w:rPr>
          <w:rFonts w:ascii="Traditional Arabic" w:eastAsia="Times New Roman" w:hAnsi="Traditional Arabic" w:cs="Traditional Arabic"/>
          <w:sz w:val="32"/>
          <w:szCs w:val="32"/>
          <w:rtl/>
          <w:lang w:eastAsia="en-GB"/>
        </w:rPr>
        <w:t>ضرورة الحذر والدعاء لحفظ الأعمال</w:t>
      </w:r>
      <w:r w:rsidRPr="00F0143B">
        <w:rPr>
          <w:rFonts w:ascii="Traditional Arabic" w:eastAsia="Times New Roman" w:hAnsi="Traditional Arabic" w:cs="Traditional Arabic"/>
          <w:sz w:val="32"/>
          <w:szCs w:val="32"/>
          <w:lang w:eastAsia="en-GB"/>
        </w:rPr>
        <w:t>.</w:t>
      </w:r>
    </w:p>
    <w:p w14:paraId="14982299" w14:textId="77777777" w:rsidR="00AC4506" w:rsidRPr="00DB70E1" w:rsidRDefault="00AC4506" w:rsidP="009B58ED">
      <w:pPr>
        <w:bidi/>
        <w:spacing w:after="0" w:line="240" w:lineRule="auto"/>
        <w:outlineLvl w:val="2"/>
        <w:rPr>
          <w:rFonts w:ascii="Traditional Arabic" w:eastAsia="Times New Roman" w:hAnsi="Traditional Arabic" w:cs="Traditional Arabic"/>
          <w:b/>
          <w:bCs/>
          <w:sz w:val="32"/>
          <w:szCs w:val="32"/>
          <w:rtl/>
          <w:lang w:eastAsia="en-GB"/>
        </w:rPr>
      </w:pPr>
      <w:r w:rsidRPr="00DB70E1">
        <w:rPr>
          <w:rFonts w:ascii="Traditional Arabic" w:eastAsia="Times New Roman" w:hAnsi="Traditional Arabic" w:cs="Traditional Arabic"/>
          <w:b/>
          <w:bCs/>
          <w:sz w:val="32"/>
          <w:szCs w:val="32"/>
          <w:rtl/>
          <w:lang w:eastAsia="en-GB"/>
        </w:rPr>
        <w:t>ثم بين حضرته أن العيد الحقيقي إنما يكون:</w:t>
      </w:r>
    </w:p>
    <w:p w14:paraId="74A9EDD0" w14:textId="2A4893FA" w:rsidR="00FD1C47" w:rsidRPr="00F0143B" w:rsidRDefault="00FD1C47" w:rsidP="009B58ED">
      <w:pPr>
        <w:bidi/>
        <w:spacing w:after="0" w:line="240" w:lineRule="auto"/>
        <w:outlineLvl w:val="2"/>
        <w:rPr>
          <w:rFonts w:ascii="Traditional Arabic" w:eastAsia="Times New Roman" w:hAnsi="Traditional Arabic" w:cs="Traditional Arabic"/>
          <w:sz w:val="32"/>
          <w:szCs w:val="32"/>
          <w:lang w:eastAsia="en-GB"/>
        </w:rPr>
      </w:pPr>
      <w:r w:rsidRPr="00F0143B">
        <w:rPr>
          <w:rFonts w:ascii="Traditional Arabic" w:eastAsia="Times New Roman" w:hAnsi="Traditional Arabic" w:cs="Traditional Arabic"/>
          <w:sz w:val="32"/>
          <w:szCs w:val="32"/>
          <w:rtl/>
          <w:lang w:eastAsia="en-GB"/>
        </w:rPr>
        <w:t>حماية أعمال رمضان</w:t>
      </w:r>
      <w:r w:rsidR="00AC4506" w:rsidRPr="00DB70E1">
        <w:rPr>
          <w:rFonts w:ascii="Traditional Arabic" w:eastAsia="Times New Roman" w:hAnsi="Traditional Arabic" w:cs="Traditional Arabic"/>
          <w:sz w:val="32"/>
          <w:szCs w:val="32"/>
          <w:rtl/>
          <w:lang w:eastAsia="en-GB"/>
        </w:rPr>
        <w:t xml:space="preserve">، </w:t>
      </w:r>
      <w:r w:rsidRPr="00F0143B">
        <w:rPr>
          <w:rFonts w:ascii="Traditional Arabic" w:eastAsia="Times New Roman" w:hAnsi="Traditional Arabic" w:cs="Traditional Arabic"/>
          <w:sz w:val="32"/>
          <w:szCs w:val="32"/>
          <w:rtl/>
          <w:lang w:eastAsia="en-GB"/>
        </w:rPr>
        <w:t>الاستمرار في العبادة</w:t>
      </w:r>
      <w:r w:rsidR="00AC4506" w:rsidRPr="00DB70E1">
        <w:rPr>
          <w:rFonts w:ascii="Traditional Arabic" w:eastAsia="Times New Roman" w:hAnsi="Traditional Arabic" w:cs="Traditional Arabic"/>
          <w:sz w:val="32"/>
          <w:szCs w:val="32"/>
          <w:rtl/>
          <w:lang w:eastAsia="en-GB"/>
        </w:rPr>
        <w:t xml:space="preserve">، </w:t>
      </w:r>
      <w:r w:rsidRPr="00F0143B">
        <w:rPr>
          <w:rFonts w:ascii="Traditional Arabic" w:eastAsia="Times New Roman" w:hAnsi="Traditional Arabic" w:cs="Traditional Arabic"/>
          <w:sz w:val="32"/>
          <w:szCs w:val="32"/>
          <w:rtl/>
          <w:lang w:eastAsia="en-GB"/>
        </w:rPr>
        <w:t>الاستعانة بالله دائمًا</w:t>
      </w:r>
      <w:r w:rsidR="00AC4506" w:rsidRPr="00DB70E1">
        <w:rPr>
          <w:rFonts w:ascii="Traditional Arabic" w:eastAsia="Times New Roman" w:hAnsi="Traditional Arabic" w:cs="Traditional Arabic"/>
          <w:sz w:val="32"/>
          <w:szCs w:val="32"/>
          <w:rtl/>
          <w:lang w:eastAsia="en-GB"/>
        </w:rPr>
        <w:t xml:space="preserve">، </w:t>
      </w:r>
      <w:r w:rsidRPr="00F0143B">
        <w:rPr>
          <w:rFonts w:ascii="Traditional Arabic" w:eastAsia="Times New Roman" w:hAnsi="Traditional Arabic" w:cs="Traditional Arabic"/>
          <w:sz w:val="32"/>
          <w:szCs w:val="32"/>
          <w:rtl/>
          <w:lang w:eastAsia="en-GB"/>
        </w:rPr>
        <w:t>السعي لنفع الآخرين</w:t>
      </w:r>
      <w:r w:rsidR="00AC4506" w:rsidRPr="00DB70E1">
        <w:rPr>
          <w:rFonts w:ascii="Traditional Arabic" w:eastAsia="Times New Roman" w:hAnsi="Traditional Arabic" w:cs="Traditional Arabic"/>
          <w:sz w:val="32"/>
          <w:szCs w:val="32"/>
          <w:rtl/>
          <w:lang w:eastAsia="en-GB"/>
        </w:rPr>
        <w:t>.</w:t>
      </w:r>
    </w:p>
    <w:p w14:paraId="654FEF2A" w14:textId="62E36EF0" w:rsidR="00FD1C47" w:rsidRPr="00F0143B" w:rsidRDefault="00AC4506" w:rsidP="009B58ED">
      <w:pPr>
        <w:bidi/>
        <w:spacing w:after="0" w:line="240" w:lineRule="auto"/>
        <w:outlineLvl w:val="2"/>
        <w:rPr>
          <w:rFonts w:ascii="Traditional Arabic" w:eastAsia="Times New Roman" w:hAnsi="Traditional Arabic" w:cs="Traditional Arabic"/>
          <w:b/>
          <w:bCs/>
          <w:sz w:val="32"/>
          <w:szCs w:val="32"/>
          <w:lang w:eastAsia="en-GB"/>
        </w:rPr>
      </w:pPr>
      <w:r w:rsidRPr="00DB70E1">
        <w:rPr>
          <w:rFonts w:ascii="Traditional Arabic" w:eastAsia="Times New Roman" w:hAnsi="Traditional Arabic" w:cs="Traditional Arabic"/>
          <w:b/>
          <w:bCs/>
          <w:sz w:val="32"/>
          <w:szCs w:val="32"/>
          <w:rtl/>
          <w:lang w:eastAsia="en-GB"/>
        </w:rPr>
        <w:t xml:space="preserve">وفي الختام دعى حضرته </w:t>
      </w:r>
      <w:r w:rsidR="00FD1C47" w:rsidRPr="00F0143B">
        <w:rPr>
          <w:rFonts w:ascii="Traditional Arabic" w:eastAsia="Times New Roman" w:hAnsi="Traditional Arabic" w:cs="Traditional Arabic"/>
          <w:b/>
          <w:bCs/>
          <w:sz w:val="32"/>
          <w:szCs w:val="32"/>
          <w:rtl/>
          <w:lang w:eastAsia="en-GB"/>
        </w:rPr>
        <w:t>للمسلمين في كل مكان</w:t>
      </w:r>
      <w:r w:rsidR="00FD1C47" w:rsidRPr="00F0143B">
        <w:rPr>
          <w:rFonts w:ascii="Traditional Arabic" w:eastAsia="Times New Roman" w:hAnsi="Traditional Arabic" w:cs="Traditional Arabic"/>
          <w:b/>
          <w:bCs/>
          <w:sz w:val="32"/>
          <w:szCs w:val="32"/>
          <w:lang w:eastAsia="en-GB"/>
        </w:rPr>
        <w:t>.</w:t>
      </w:r>
    </w:p>
    <w:p w14:paraId="4696FC84" w14:textId="77777777" w:rsidR="00FD1C47" w:rsidRPr="00F0143B" w:rsidRDefault="00FD1C47" w:rsidP="009B58ED">
      <w:pPr>
        <w:numPr>
          <w:ilvl w:val="0"/>
          <w:numId w:val="12"/>
        </w:numPr>
        <w:bidi/>
        <w:spacing w:after="0" w:line="240" w:lineRule="auto"/>
        <w:ind w:left="0" w:firstLine="0"/>
        <w:rPr>
          <w:rFonts w:ascii="Traditional Arabic" w:eastAsia="Times New Roman" w:hAnsi="Traditional Arabic" w:cs="Traditional Arabic"/>
          <w:sz w:val="32"/>
          <w:szCs w:val="32"/>
          <w:lang w:eastAsia="en-GB"/>
        </w:rPr>
      </w:pPr>
      <w:r w:rsidRPr="00F0143B">
        <w:rPr>
          <w:rFonts w:ascii="Traditional Arabic" w:eastAsia="Times New Roman" w:hAnsi="Traditional Arabic" w:cs="Traditional Arabic"/>
          <w:sz w:val="32"/>
          <w:szCs w:val="32"/>
          <w:rtl/>
          <w:lang w:eastAsia="en-GB"/>
        </w:rPr>
        <w:t>الدعاء برفع الظلم وحفظ الجماعة</w:t>
      </w:r>
      <w:r w:rsidRPr="00F0143B">
        <w:rPr>
          <w:rFonts w:ascii="Traditional Arabic" w:eastAsia="Times New Roman" w:hAnsi="Traditional Arabic" w:cs="Traditional Arabic"/>
          <w:sz w:val="32"/>
          <w:szCs w:val="32"/>
          <w:lang w:eastAsia="en-GB"/>
        </w:rPr>
        <w:t>.</w:t>
      </w:r>
    </w:p>
    <w:p w14:paraId="29624120" w14:textId="77777777" w:rsidR="00FD1C47" w:rsidRPr="00F0143B" w:rsidRDefault="00FD1C47" w:rsidP="009B58ED">
      <w:pPr>
        <w:numPr>
          <w:ilvl w:val="0"/>
          <w:numId w:val="12"/>
        </w:numPr>
        <w:bidi/>
        <w:spacing w:after="0" w:line="240" w:lineRule="auto"/>
        <w:ind w:left="0" w:firstLine="0"/>
        <w:rPr>
          <w:rFonts w:ascii="Traditional Arabic" w:eastAsia="Times New Roman" w:hAnsi="Traditional Arabic" w:cs="Traditional Arabic"/>
          <w:sz w:val="32"/>
          <w:szCs w:val="32"/>
          <w:lang w:eastAsia="en-GB"/>
        </w:rPr>
      </w:pPr>
      <w:r w:rsidRPr="00F0143B">
        <w:rPr>
          <w:rFonts w:ascii="Traditional Arabic" w:eastAsia="Times New Roman" w:hAnsi="Traditional Arabic" w:cs="Traditional Arabic"/>
          <w:sz w:val="32"/>
          <w:szCs w:val="32"/>
          <w:rtl/>
          <w:lang w:eastAsia="en-GB"/>
        </w:rPr>
        <w:t>الدعاء لانتشار التوحيد في العالم</w:t>
      </w:r>
      <w:r w:rsidRPr="00F0143B">
        <w:rPr>
          <w:rFonts w:ascii="Traditional Arabic" w:eastAsia="Times New Roman" w:hAnsi="Traditional Arabic" w:cs="Traditional Arabic"/>
          <w:sz w:val="32"/>
          <w:szCs w:val="32"/>
          <w:lang w:eastAsia="en-GB"/>
        </w:rPr>
        <w:t>.</w:t>
      </w:r>
    </w:p>
    <w:p w14:paraId="3969350D" w14:textId="77777777" w:rsidR="00FD1C47" w:rsidRPr="00F0143B" w:rsidRDefault="00FD1C47" w:rsidP="009B58ED">
      <w:pPr>
        <w:numPr>
          <w:ilvl w:val="0"/>
          <w:numId w:val="12"/>
        </w:numPr>
        <w:bidi/>
        <w:spacing w:after="0" w:line="240" w:lineRule="auto"/>
        <w:ind w:left="0" w:firstLine="0"/>
        <w:rPr>
          <w:rFonts w:ascii="Traditional Arabic" w:eastAsia="Times New Roman" w:hAnsi="Traditional Arabic" w:cs="Traditional Arabic"/>
          <w:sz w:val="32"/>
          <w:szCs w:val="32"/>
          <w:lang w:eastAsia="en-GB"/>
        </w:rPr>
      </w:pPr>
      <w:r w:rsidRPr="00F0143B">
        <w:rPr>
          <w:rFonts w:ascii="Traditional Arabic" w:eastAsia="Times New Roman" w:hAnsi="Traditional Arabic" w:cs="Traditional Arabic"/>
          <w:sz w:val="32"/>
          <w:szCs w:val="32"/>
          <w:rtl/>
          <w:lang w:eastAsia="en-GB"/>
        </w:rPr>
        <w:t>الدعاء لتحقيق مهمة المسيح الموعود عليه السلام</w:t>
      </w:r>
      <w:r w:rsidRPr="00F0143B">
        <w:rPr>
          <w:rFonts w:ascii="Traditional Arabic" w:eastAsia="Times New Roman" w:hAnsi="Traditional Arabic" w:cs="Traditional Arabic"/>
          <w:sz w:val="32"/>
          <w:szCs w:val="32"/>
          <w:lang w:eastAsia="en-GB"/>
        </w:rPr>
        <w:t>.</w:t>
      </w:r>
    </w:p>
    <w:p w14:paraId="1425180E" w14:textId="77777777" w:rsidR="00FD1C47" w:rsidRPr="00F0143B" w:rsidRDefault="00FD1C47" w:rsidP="009B58ED">
      <w:pPr>
        <w:numPr>
          <w:ilvl w:val="0"/>
          <w:numId w:val="12"/>
        </w:numPr>
        <w:bidi/>
        <w:spacing w:after="0" w:line="240" w:lineRule="auto"/>
        <w:ind w:left="0" w:firstLine="0"/>
        <w:rPr>
          <w:rFonts w:ascii="Traditional Arabic" w:eastAsia="Times New Roman" w:hAnsi="Traditional Arabic" w:cs="Traditional Arabic"/>
          <w:sz w:val="32"/>
          <w:szCs w:val="32"/>
          <w:lang w:eastAsia="en-GB"/>
        </w:rPr>
      </w:pPr>
      <w:r w:rsidRPr="00F0143B">
        <w:rPr>
          <w:rFonts w:ascii="Traditional Arabic" w:eastAsia="Times New Roman" w:hAnsi="Traditional Arabic" w:cs="Traditional Arabic"/>
          <w:sz w:val="32"/>
          <w:szCs w:val="32"/>
          <w:rtl/>
          <w:lang w:eastAsia="en-GB"/>
        </w:rPr>
        <w:t>الدعاء ليكون العيد مباركًا حقيقة لا قولًا فقط</w:t>
      </w:r>
      <w:r w:rsidRPr="00F0143B">
        <w:rPr>
          <w:rFonts w:ascii="Traditional Arabic" w:eastAsia="Times New Roman" w:hAnsi="Traditional Arabic" w:cs="Traditional Arabic"/>
          <w:sz w:val="32"/>
          <w:szCs w:val="32"/>
          <w:lang w:eastAsia="en-GB"/>
        </w:rPr>
        <w:t>.</w:t>
      </w:r>
    </w:p>
    <w:p w14:paraId="6E188CE0" w14:textId="77777777" w:rsidR="00FD1C47" w:rsidRPr="00F0143B" w:rsidRDefault="00FD1C47" w:rsidP="009B58ED">
      <w:pPr>
        <w:numPr>
          <w:ilvl w:val="0"/>
          <w:numId w:val="12"/>
        </w:numPr>
        <w:bidi/>
        <w:spacing w:after="0" w:line="240" w:lineRule="auto"/>
        <w:ind w:left="0" w:firstLine="0"/>
        <w:rPr>
          <w:rFonts w:ascii="Traditional Arabic" w:eastAsia="Times New Roman" w:hAnsi="Traditional Arabic" w:cs="Traditional Arabic"/>
          <w:sz w:val="32"/>
          <w:szCs w:val="32"/>
          <w:lang w:eastAsia="en-GB"/>
        </w:rPr>
      </w:pPr>
      <w:r w:rsidRPr="00F0143B">
        <w:rPr>
          <w:rFonts w:ascii="Traditional Arabic" w:eastAsia="Times New Roman" w:hAnsi="Traditional Arabic" w:cs="Traditional Arabic"/>
          <w:sz w:val="32"/>
          <w:szCs w:val="32"/>
          <w:rtl/>
          <w:lang w:eastAsia="en-GB"/>
        </w:rPr>
        <w:t>الدعاء لمن سيحتفلون بالعيد لاحقًا، خاصة في باكستان</w:t>
      </w:r>
      <w:r w:rsidRPr="00F0143B">
        <w:rPr>
          <w:rFonts w:ascii="Traditional Arabic" w:eastAsia="Times New Roman" w:hAnsi="Traditional Arabic" w:cs="Traditional Arabic"/>
          <w:sz w:val="32"/>
          <w:szCs w:val="32"/>
          <w:lang w:eastAsia="en-GB"/>
        </w:rPr>
        <w:t>.</w:t>
      </w:r>
    </w:p>
    <w:p w14:paraId="5367E527" w14:textId="77777777" w:rsidR="00BE6D91" w:rsidRPr="00DB70E1" w:rsidRDefault="00BE6D91" w:rsidP="009B58ED">
      <w:pPr>
        <w:spacing w:after="0" w:line="240" w:lineRule="auto"/>
        <w:jc w:val="both"/>
        <w:rPr>
          <w:rFonts w:ascii="Traditional Arabic" w:hAnsi="Traditional Arabic" w:cs="Traditional Arabic"/>
          <w:sz w:val="32"/>
          <w:szCs w:val="32"/>
          <w:lang w:bidi="ar-SY"/>
        </w:rPr>
      </w:pPr>
    </w:p>
    <w:sectPr w:rsidR="00BE6D91" w:rsidRPr="00DB70E1" w:rsidSect="00555788">
      <w:footerReference w:type="default" r:id="rId7"/>
      <w:pgSz w:w="11906" w:h="16838"/>
      <w:pgMar w:top="567" w:right="849"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5431C" w14:textId="77777777" w:rsidR="00250A96" w:rsidRDefault="00250A96" w:rsidP="007104F8">
      <w:pPr>
        <w:spacing w:after="0" w:line="240" w:lineRule="auto"/>
      </w:pPr>
      <w:r>
        <w:separator/>
      </w:r>
    </w:p>
  </w:endnote>
  <w:endnote w:type="continuationSeparator" w:id="0">
    <w:p w14:paraId="6CDD39B1" w14:textId="77777777" w:rsidR="00250A96" w:rsidRDefault="00250A96" w:rsidP="00710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1 MUHAMMADI QURANIC">
    <w:altName w:val="Arabic Typesetting"/>
    <w:charset w:val="00"/>
    <w:family w:val="script"/>
    <w:pitch w:val="variable"/>
    <w:sig w:usb0="00000000" w:usb1="C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00"/>
    <w:family w:val="roman"/>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46565"/>
      <w:docPartObj>
        <w:docPartGallery w:val="Page Numbers (Bottom of Page)"/>
        <w:docPartUnique/>
      </w:docPartObj>
    </w:sdtPr>
    <w:sdtEndPr>
      <w:rPr>
        <w:noProof/>
      </w:rPr>
    </w:sdtEndPr>
    <w:sdtContent>
      <w:p w14:paraId="5222EFEA" w14:textId="2761B3D7" w:rsidR="007104F8" w:rsidRDefault="0040654C">
        <w:pPr>
          <w:pStyle w:val="Footer"/>
        </w:pPr>
        <w:r>
          <w:fldChar w:fldCharType="begin"/>
        </w:r>
        <w:r w:rsidR="007104F8">
          <w:instrText xml:space="preserve"> PAGE   \* MERGEFORMAT </w:instrText>
        </w:r>
        <w:r>
          <w:fldChar w:fldCharType="separate"/>
        </w:r>
        <w:r w:rsidR="009B58ED">
          <w:rPr>
            <w:noProof/>
          </w:rPr>
          <w:t>2</w:t>
        </w:r>
        <w:r>
          <w:rPr>
            <w:noProof/>
          </w:rPr>
          <w:fldChar w:fldCharType="end"/>
        </w:r>
      </w:p>
    </w:sdtContent>
  </w:sdt>
  <w:p w14:paraId="215AC5B7" w14:textId="77777777" w:rsidR="007104F8" w:rsidRDefault="00710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44CD0" w14:textId="77777777" w:rsidR="00250A96" w:rsidRDefault="00250A96" w:rsidP="007104F8">
      <w:pPr>
        <w:spacing w:after="0" w:line="240" w:lineRule="auto"/>
      </w:pPr>
      <w:r>
        <w:separator/>
      </w:r>
    </w:p>
  </w:footnote>
  <w:footnote w:type="continuationSeparator" w:id="0">
    <w:p w14:paraId="054962E1" w14:textId="77777777" w:rsidR="00250A96" w:rsidRDefault="00250A96" w:rsidP="007104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F3182"/>
    <w:multiLevelType w:val="multilevel"/>
    <w:tmpl w:val="F890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03964"/>
    <w:multiLevelType w:val="multilevel"/>
    <w:tmpl w:val="D3ACF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BA4695"/>
    <w:multiLevelType w:val="multilevel"/>
    <w:tmpl w:val="E8664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F46776"/>
    <w:multiLevelType w:val="multilevel"/>
    <w:tmpl w:val="D856D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EC1CA5"/>
    <w:multiLevelType w:val="multilevel"/>
    <w:tmpl w:val="32F66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29274E"/>
    <w:multiLevelType w:val="multilevel"/>
    <w:tmpl w:val="3C88A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9C2678"/>
    <w:multiLevelType w:val="multilevel"/>
    <w:tmpl w:val="01EC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AC4724"/>
    <w:multiLevelType w:val="multilevel"/>
    <w:tmpl w:val="FAC86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0C030F"/>
    <w:multiLevelType w:val="multilevel"/>
    <w:tmpl w:val="FCB66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135AFE"/>
    <w:multiLevelType w:val="multilevel"/>
    <w:tmpl w:val="3AD0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C4366A"/>
    <w:multiLevelType w:val="hybridMultilevel"/>
    <w:tmpl w:val="933042DA"/>
    <w:lvl w:ilvl="0" w:tplc="6CA8FD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315058"/>
    <w:multiLevelType w:val="multilevel"/>
    <w:tmpl w:val="F4CE0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6640C6"/>
    <w:multiLevelType w:val="multilevel"/>
    <w:tmpl w:val="5ED22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2"/>
  </w:num>
  <w:num w:numId="4">
    <w:abstractNumId w:val="12"/>
  </w:num>
  <w:num w:numId="5">
    <w:abstractNumId w:val="5"/>
  </w:num>
  <w:num w:numId="6">
    <w:abstractNumId w:val="8"/>
  </w:num>
  <w:num w:numId="7">
    <w:abstractNumId w:val="1"/>
  </w:num>
  <w:num w:numId="8">
    <w:abstractNumId w:val="3"/>
  </w:num>
  <w:num w:numId="9">
    <w:abstractNumId w:val="11"/>
  </w:num>
  <w:num w:numId="10">
    <w:abstractNumId w:val="7"/>
  </w:num>
  <w:num w:numId="11">
    <w:abstractNumId w:val="0"/>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4F8"/>
    <w:rsid w:val="000207FC"/>
    <w:rsid w:val="00043E7B"/>
    <w:rsid w:val="00065FF4"/>
    <w:rsid w:val="00072B58"/>
    <w:rsid w:val="00094DFE"/>
    <w:rsid w:val="000B4134"/>
    <w:rsid w:val="001425DE"/>
    <w:rsid w:val="001B51E6"/>
    <w:rsid w:val="001D5B5D"/>
    <w:rsid w:val="001F3C1D"/>
    <w:rsid w:val="002500DA"/>
    <w:rsid w:val="00250A96"/>
    <w:rsid w:val="002B7C26"/>
    <w:rsid w:val="00333340"/>
    <w:rsid w:val="0037586F"/>
    <w:rsid w:val="00376371"/>
    <w:rsid w:val="003B062A"/>
    <w:rsid w:val="003B32F1"/>
    <w:rsid w:val="0040654C"/>
    <w:rsid w:val="0041045A"/>
    <w:rsid w:val="00423C14"/>
    <w:rsid w:val="004C7A72"/>
    <w:rsid w:val="004D0283"/>
    <w:rsid w:val="00555788"/>
    <w:rsid w:val="00561520"/>
    <w:rsid w:val="00571D78"/>
    <w:rsid w:val="00642E32"/>
    <w:rsid w:val="00643997"/>
    <w:rsid w:val="006462CB"/>
    <w:rsid w:val="00680F64"/>
    <w:rsid w:val="006A474A"/>
    <w:rsid w:val="006C1A8E"/>
    <w:rsid w:val="007104F8"/>
    <w:rsid w:val="007537E4"/>
    <w:rsid w:val="00761B9D"/>
    <w:rsid w:val="007E680D"/>
    <w:rsid w:val="008042F6"/>
    <w:rsid w:val="00823840"/>
    <w:rsid w:val="008E401F"/>
    <w:rsid w:val="008F282E"/>
    <w:rsid w:val="009039B6"/>
    <w:rsid w:val="009B510C"/>
    <w:rsid w:val="009B54A4"/>
    <w:rsid w:val="009B58ED"/>
    <w:rsid w:val="009C5DB8"/>
    <w:rsid w:val="00A064C2"/>
    <w:rsid w:val="00A32D9D"/>
    <w:rsid w:val="00A711A5"/>
    <w:rsid w:val="00AC4506"/>
    <w:rsid w:val="00B04BD0"/>
    <w:rsid w:val="00B7101E"/>
    <w:rsid w:val="00B978DA"/>
    <w:rsid w:val="00BE6D91"/>
    <w:rsid w:val="00C022ED"/>
    <w:rsid w:val="00C33595"/>
    <w:rsid w:val="00C84AB0"/>
    <w:rsid w:val="00D76BEF"/>
    <w:rsid w:val="00DB70E1"/>
    <w:rsid w:val="00DF29FA"/>
    <w:rsid w:val="00E85DF4"/>
    <w:rsid w:val="00EE14C0"/>
    <w:rsid w:val="00F262F5"/>
    <w:rsid w:val="00F44265"/>
    <w:rsid w:val="00F81E84"/>
    <w:rsid w:val="00F91CF3"/>
    <w:rsid w:val="00FD1C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3F19B"/>
  <w15:docId w15:val="{299344BB-519A-4CBC-97A6-F8081EFE2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5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4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4F8"/>
    <w:rPr>
      <w:lang w:val="tg-Cyrl-TJ"/>
    </w:rPr>
  </w:style>
  <w:style w:type="paragraph" w:styleId="Footer">
    <w:name w:val="footer"/>
    <w:basedOn w:val="Normal"/>
    <w:link w:val="FooterChar"/>
    <w:uiPriority w:val="99"/>
    <w:unhideWhenUsed/>
    <w:rsid w:val="007104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4F8"/>
    <w:rPr>
      <w:lang w:val="tg-Cyrl-TJ"/>
    </w:rPr>
  </w:style>
  <w:style w:type="character" w:customStyle="1" w:styleId="css-1jxf6841">
    <w:name w:val="css-1jxf6841"/>
    <w:basedOn w:val="DefaultParagraphFont"/>
    <w:rsid w:val="00B978DA"/>
    <w:rPr>
      <w:strike w:val="0"/>
      <w:dstrike w:val="0"/>
      <w:vanish w:val="0"/>
      <w:webHidden w:val="0"/>
      <w:u w:val="none"/>
      <w:effect w:val="none"/>
      <w:bdr w:val="single" w:sz="2" w:space="0" w:color="000000" w:frame="1"/>
      <w:specVanish w:val="0"/>
    </w:rPr>
  </w:style>
  <w:style w:type="paragraph" w:customStyle="1" w:styleId="Text">
    <w:name w:val="Text"/>
    <w:basedOn w:val="Normal"/>
    <w:link w:val="TextChar"/>
    <w:qFormat/>
    <w:rsid w:val="00561520"/>
    <w:pPr>
      <w:widowControl w:val="0"/>
      <w:bidi/>
      <w:spacing w:after="0" w:line="1400" w:lineRule="exact"/>
      <w:ind w:firstLine="720"/>
      <w:jc w:val="both"/>
    </w:pPr>
    <w:rPr>
      <w:rFonts w:ascii="Jameel Noori Nastaleeq" w:eastAsia="Calibri" w:hAnsi="Jameel Noori Nastaleeq" w:cs="Jameel Noori Nastaleeq"/>
      <w:sz w:val="88"/>
      <w:szCs w:val="88"/>
      <w:lang w:val="en-US" w:bidi="ur-PK"/>
    </w:rPr>
  </w:style>
  <w:style w:type="paragraph" w:customStyle="1" w:styleId="Heading">
    <w:name w:val="Heading"/>
    <w:basedOn w:val="Text"/>
    <w:link w:val="HeadingChar"/>
    <w:qFormat/>
    <w:rsid w:val="00561520"/>
    <w:pPr>
      <w:spacing w:line="240" w:lineRule="auto"/>
      <w:ind w:firstLine="0"/>
      <w:jc w:val="center"/>
    </w:pPr>
    <w:rPr>
      <w:b/>
      <w:bCs/>
      <w:sz w:val="80"/>
      <w:szCs w:val="80"/>
    </w:rPr>
  </w:style>
  <w:style w:type="character" w:customStyle="1" w:styleId="TextChar">
    <w:name w:val="Text Char"/>
    <w:link w:val="Text"/>
    <w:rsid w:val="00561520"/>
    <w:rPr>
      <w:rFonts w:ascii="Jameel Noori Nastaleeq" w:eastAsia="Calibri" w:hAnsi="Jameel Noori Nastaleeq" w:cs="Jameel Noori Nastaleeq"/>
      <w:sz w:val="88"/>
      <w:szCs w:val="88"/>
      <w:lang w:val="en-US" w:bidi="ur-PK"/>
    </w:rPr>
  </w:style>
  <w:style w:type="character" w:customStyle="1" w:styleId="HeadingChar">
    <w:name w:val="Heading Char"/>
    <w:link w:val="Heading"/>
    <w:locked/>
    <w:rsid w:val="00561520"/>
    <w:rPr>
      <w:rFonts w:ascii="Jameel Noori Nastaleeq" w:eastAsia="Calibri" w:hAnsi="Jameel Noori Nastaleeq" w:cs="Jameel Noori Nastaleeq"/>
      <w:b/>
      <w:bCs/>
      <w:sz w:val="80"/>
      <w:szCs w:val="80"/>
      <w:lang w:val="en-US" w:bidi="ur-PK"/>
    </w:rPr>
  </w:style>
  <w:style w:type="paragraph" w:styleId="ListParagraph">
    <w:name w:val="List Paragraph"/>
    <w:basedOn w:val="Normal"/>
    <w:uiPriority w:val="34"/>
    <w:qFormat/>
    <w:rsid w:val="00561520"/>
    <w:pPr>
      <w:spacing w:after="200" w:line="276" w:lineRule="auto"/>
      <w:ind w:left="720"/>
      <w:contextualSpacing/>
    </w:pPr>
  </w:style>
  <w:style w:type="paragraph" w:customStyle="1" w:styleId="Arabic">
    <w:name w:val="Arabic"/>
    <w:basedOn w:val="Normal"/>
    <w:link w:val="ArabicChar"/>
    <w:qFormat/>
    <w:rsid w:val="00561520"/>
    <w:pPr>
      <w:widowControl w:val="0"/>
      <w:bidi/>
      <w:spacing w:after="0" w:line="1500" w:lineRule="exact"/>
      <w:ind w:firstLine="720"/>
      <w:jc w:val="both"/>
    </w:pPr>
    <w:rPr>
      <w:rFonts w:ascii="1 MUHAMMADI QURANIC" w:eastAsia="Calibri" w:hAnsi="1 MUHAMMADI QURANIC" w:cs="1 MUHAMMADI QURANIC"/>
      <w:sz w:val="96"/>
      <w:szCs w:val="96"/>
      <w:lang w:val="en-US" w:bidi="ur-PK"/>
    </w:rPr>
  </w:style>
  <w:style w:type="character" w:customStyle="1" w:styleId="ArabicChar">
    <w:name w:val="Arabic Char"/>
    <w:link w:val="Arabic"/>
    <w:rsid w:val="00561520"/>
    <w:rPr>
      <w:rFonts w:ascii="1 MUHAMMADI QURANIC" w:eastAsia="Calibri" w:hAnsi="1 MUHAMMADI QURANIC" w:cs="1 MUHAMMADI QURANIC"/>
      <w:sz w:val="96"/>
      <w:szCs w:val="96"/>
      <w:lang w:val="en-US" w:bidi="ur-PK"/>
    </w:rPr>
  </w:style>
  <w:style w:type="paragraph" w:styleId="NormalWeb">
    <w:name w:val="Normal (Web)"/>
    <w:basedOn w:val="Normal"/>
    <w:uiPriority w:val="99"/>
    <w:semiHidden/>
    <w:unhideWhenUsed/>
    <w:rsid w:val="0056152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41045A"/>
    <w:pPr>
      <w:spacing w:after="0" w:line="240" w:lineRule="auto"/>
    </w:pPr>
  </w:style>
  <w:style w:type="character" w:styleId="CommentReference">
    <w:name w:val="annotation reference"/>
    <w:basedOn w:val="DefaultParagraphFont"/>
    <w:uiPriority w:val="99"/>
    <w:semiHidden/>
    <w:unhideWhenUsed/>
    <w:rsid w:val="00B04BD0"/>
    <w:rPr>
      <w:sz w:val="16"/>
      <w:szCs w:val="16"/>
    </w:rPr>
  </w:style>
  <w:style w:type="paragraph" w:styleId="CommentText">
    <w:name w:val="annotation text"/>
    <w:basedOn w:val="Normal"/>
    <w:link w:val="CommentTextChar"/>
    <w:uiPriority w:val="99"/>
    <w:unhideWhenUsed/>
    <w:rsid w:val="00B04BD0"/>
    <w:pPr>
      <w:spacing w:line="240" w:lineRule="auto"/>
    </w:pPr>
    <w:rPr>
      <w:sz w:val="20"/>
      <w:szCs w:val="20"/>
    </w:rPr>
  </w:style>
  <w:style w:type="character" w:customStyle="1" w:styleId="CommentTextChar">
    <w:name w:val="Comment Text Char"/>
    <w:basedOn w:val="DefaultParagraphFont"/>
    <w:link w:val="CommentText"/>
    <w:uiPriority w:val="99"/>
    <w:rsid w:val="00B04BD0"/>
    <w:rPr>
      <w:sz w:val="20"/>
      <w:szCs w:val="20"/>
    </w:rPr>
  </w:style>
  <w:style w:type="paragraph" w:styleId="CommentSubject">
    <w:name w:val="annotation subject"/>
    <w:basedOn w:val="CommentText"/>
    <w:next w:val="CommentText"/>
    <w:link w:val="CommentSubjectChar"/>
    <w:uiPriority w:val="99"/>
    <w:semiHidden/>
    <w:unhideWhenUsed/>
    <w:rsid w:val="00B04BD0"/>
    <w:rPr>
      <w:b/>
      <w:bCs/>
    </w:rPr>
  </w:style>
  <w:style w:type="character" w:customStyle="1" w:styleId="CommentSubjectChar">
    <w:name w:val="Comment Subject Char"/>
    <w:basedOn w:val="CommentTextChar"/>
    <w:link w:val="CommentSubject"/>
    <w:uiPriority w:val="99"/>
    <w:semiHidden/>
    <w:rsid w:val="00B04BD0"/>
    <w:rPr>
      <w:b/>
      <w:bCs/>
      <w:sz w:val="20"/>
      <w:szCs w:val="20"/>
    </w:rPr>
  </w:style>
  <w:style w:type="paragraph" w:styleId="BalloonText">
    <w:name w:val="Balloon Text"/>
    <w:basedOn w:val="Normal"/>
    <w:link w:val="BalloonTextChar"/>
    <w:uiPriority w:val="99"/>
    <w:semiHidden/>
    <w:unhideWhenUsed/>
    <w:rsid w:val="006439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997"/>
    <w:rPr>
      <w:rFonts w:ascii="Segoe UI" w:hAnsi="Segoe UI" w:cs="Segoe UI"/>
      <w:sz w:val="18"/>
      <w:szCs w:val="18"/>
    </w:rPr>
  </w:style>
  <w:style w:type="paragraph" w:styleId="FootnoteText">
    <w:name w:val="footnote text"/>
    <w:basedOn w:val="Normal"/>
    <w:link w:val="FootnoteTextChar"/>
    <w:uiPriority w:val="99"/>
    <w:semiHidden/>
    <w:unhideWhenUsed/>
    <w:rsid w:val="001B51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51E6"/>
    <w:rPr>
      <w:sz w:val="20"/>
      <w:szCs w:val="20"/>
    </w:rPr>
  </w:style>
  <w:style w:type="character" w:styleId="FootnoteReference">
    <w:name w:val="footnote reference"/>
    <w:basedOn w:val="DefaultParagraphFont"/>
    <w:uiPriority w:val="99"/>
    <w:semiHidden/>
    <w:unhideWhenUsed/>
    <w:rsid w:val="001B51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08746">
      <w:bodyDiv w:val="1"/>
      <w:marLeft w:val="0"/>
      <w:marRight w:val="0"/>
      <w:marTop w:val="0"/>
      <w:marBottom w:val="0"/>
      <w:divBdr>
        <w:top w:val="none" w:sz="0" w:space="0" w:color="auto"/>
        <w:left w:val="none" w:sz="0" w:space="0" w:color="auto"/>
        <w:bottom w:val="none" w:sz="0" w:space="0" w:color="auto"/>
        <w:right w:val="none" w:sz="0" w:space="0" w:color="auto"/>
      </w:divBdr>
      <w:divsChild>
        <w:div w:id="1198742404">
          <w:marLeft w:val="0"/>
          <w:marRight w:val="0"/>
          <w:marTop w:val="0"/>
          <w:marBottom w:val="0"/>
          <w:divBdr>
            <w:top w:val="none" w:sz="0" w:space="0" w:color="auto"/>
            <w:left w:val="none" w:sz="0" w:space="0" w:color="auto"/>
            <w:bottom w:val="none" w:sz="0" w:space="0" w:color="auto"/>
            <w:right w:val="none" w:sz="0" w:space="0" w:color="auto"/>
          </w:divBdr>
        </w:div>
      </w:divsChild>
    </w:div>
    <w:div w:id="174852259">
      <w:bodyDiv w:val="1"/>
      <w:marLeft w:val="0"/>
      <w:marRight w:val="0"/>
      <w:marTop w:val="0"/>
      <w:marBottom w:val="0"/>
      <w:divBdr>
        <w:top w:val="none" w:sz="0" w:space="0" w:color="auto"/>
        <w:left w:val="none" w:sz="0" w:space="0" w:color="auto"/>
        <w:bottom w:val="none" w:sz="0" w:space="0" w:color="auto"/>
        <w:right w:val="none" w:sz="0" w:space="0" w:color="auto"/>
      </w:divBdr>
      <w:divsChild>
        <w:div w:id="1742409065">
          <w:marLeft w:val="0"/>
          <w:marRight w:val="0"/>
          <w:marTop w:val="0"/>
          <w:marBottom w:val="0"/>
          <w:divBdr>
            <w:top w:val="none" w:sz="0" w:space="0" w:color="auto"/>
            <w:left w:val="none" w:sz="0" w:space="0" w:color="auto"/>
            <w:bottom w:val="none" w:sz="0" w:space="0" w:color="auto"/>
            <w:right w:val="none" w:sz="0" w:space="0" w:color="auto"/>
          </w:divBdr>
        </w:div>
      </w:divsChild>
    </w:div>
    <w:div w:id="279534812">
      <w:bodyDiv w:val="1"/>
      <w:marLeft w:val="0"/>
      <w:marRight w:val="0"/>
      <w:marTop w:val="0"/>
      <w:marBottom w:val="0"/>
      <w:divBdr>
        <w:top w:val="none" w:sz="0" w:space="0" w:color="auto"/>
        <w:left w:val="none" w:sz="0" w:space="0" w:color="auto"/>
        <w:bottom w:val="none" w:sz="0" w:space="0" w:color="auto"/>
        <w:right w:val="none" w:sz="0" w:space="0" w:color="auto"/>
      </w:divBdr>
      <w:divsChild>
        <w:div w:id="412510956">
          <w:marLeft w:val="0"/>
          <w:marRight w:val="0"/>
          <w:marTop w:val="0"/>
          <w:marBottom w:val="0"/>
          <w:divBdr>
            <w:top w:val="none" w:sz="0" w:space="0" w:color="auto"/>
            <w:left w:val="none" w:sz="0" w:space="0" w:color="auto"/>
            <w:bottom w:val="none" w:sz="0" w:space="0" w:color="auto"/>
            <w:right w:val="none" w:sz="0" w:space="0" w:color="auto"/>
          </w:divBdr>
          <w:divsChild>
            <w:div w:id="1565599103">
              <w:marLeft w:val="0"/>
              <w:marRight w:val="0"/>
              <w:marTop w:val="0"/>
              <w:marBottom w:val="0"/>
              <w:divBdr>
                <w:top w:val="single" w:sz="2" w:space="0" w:color="000000"/>
                <w:left w:val="single" w:sz="2" w:space="0" w:color="000000"/>
                <w:bottom w:val="single" w:sz="2" w:space="0" w:color="000000"/>
                <w:right w:val="single" w:sz="2" w:space="0" w:color="000000"/>
              </w:divBdr>
              <w:divsChild>
                <w:div w:id="1495022989">
                  <w:marLeft w:val="0"/>
                  <w:marRight w:val="0"/>
                  <w:marTop w:val="0"/>
                  <w:marBottom w:val="0"/>
                  <w:divBdr>
                    <w:top w:val="single" w:sz="2" w:space="0" w:color="000000"/>
                    <w:left w:val="single" w:sz="2" w:space="0" w:color="000000"/>
                    <w:bottom w:val="single" w:sz="2" w:space="0" w:color="000000"/>
                    <w:right w:val="single" w:sz="2" w:space="0" w:color="000000"/>
                  </w:divBdr>
                  <w:divsChild>
                    <w:div w:id="1013069680">
                      <w:marLeft w:val="0"/>
                      <w:marRight w:val="0"/>
                      <w:marTop w:val="0"/>
                      <w:marBottom w:val="0"/>
                      <w:divBdr>
                        <w:top w:val="single" w:sz="2" w:space="0" w:color="000000"/>
                        <w:left w:val="single" w:sz="2" w:space="0" w:color="000000"/>
                        <w:bottom w:val="single" w:sz="2" w:space="0" w:color="000000"/>
                        <w:right w:val="single" w:sz="2" w:space="0" w:color="000000"/>
                      </w:divBdr>
                      <w:divsChild>
                        <w:div w:id="1986856675">
                          <w:marLeft w:val="0"/>
                          <w:marRight w:val="0"/>
                          <w:marTop w:val="0"/>
                          <w:marBottom w:val="0"/>
                          <w:divBdr>
                            <w:top w:val="single" w:sz="2" w:space="0" w:color="000000"/>
                            <w:left w:val="single" w:sz="2" w:space="0" w:color="000000"/>
                            <w:bottom w:val="single" w:sz="2" w:space="0" w:color="000000"/>
                            <w:right w:val="single" w:sz="2" w:space="0" w:color="000000"/>
                          </w:divBdr>
                          <w:divsChild>
                            <w:div w:id="1505701057">
                              <w:marLeft w:val="0"/>
                              <w:marRight w:val="0"/>
                              <w:marTop w:val="0"/>
                              <w:marBottom w:val="0"/>
                              <w:divBdr>
                                <w:top w:val="single" w:sz="2" w:space="0" w:color="000000"/>
                                <w:left w:val="single" w:sz="2" w:space="0" w:color="000000"/>
                                <w:bottom w:val="single" w:sz="2" w:space="0" w:color="000000"/>
                                <w:right w:val="single" w:sz="2" w:space="0" w:color="000000"/>
                              </w:divBdr>
                              <w:divsChild>
                                <w:div w:id="1557083579">
                                  <w:marLeft w:val="0"/>
                                  <w:marRight w:val="0"/>
                                  <w:marTop w:val="0"/>
                                  <w:marBottom w:val="0"/>
                                  <w:divBdr>
                                    <w:top w:val="single" w:sz="2" w:space="0" w:color="000000"/>
                                    <w:left w:val="single" w:sz="2" w:space="0" w:color="000000"/>
                                    <w:bottom w:val="single" w:sz="2" w:space="0" w:color="000000"/>
                                    <w:right w:val="single" w:sz="2" w:space="0" w:color="000000"/>
                                  </w:divBdr>
                                  <w:divsChild>
                                    <w:div w:id="20726555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376900781">
      <w:bodyDiv w:val="1"/>
      <w:marLeft w:val="0"/>
      <w:marRight w:val="0"/>
      <w:marTop w:val="0"/>
      <w:marBottom w:val="0"/>
      <w:divBdr>
        <w:top w:val="none" w:sz="0" w:space="0" w:color="auto"/>
        <w:left w:val="none" w:sz="0" w:space="0" w:color="auto"/>
        <w:bottom w:val="none" w:sz="0" w:space="0" w:color="auto"/>
        <w:right w:val="none" w:sz="0" w:space="0" w:color="auto"/>
      </w:divBdr>
      <w:divsChild>
        <w:div w:id="446778878">
          <w:marLeft w:val="0"/>
          <w:marRight w:val="0"/>
          <w:marTop w:val="0"/>
          <w:marBottom w:val="0"/>
          <w:divBdr>
            <w:top w:val="none" w:sz="0" w:space="0" w:color="auto"/>
            <w:left w:val="none" w:sz="0" w:space="0" w:color="auto"/>
            <w:bottom w:val="none" w:sz="0" w:space="0" w:color="auto"/>
            <w:right w:val="none" w:sz="0" w:space="0" w:color="auto"/>
          </w:divBdr>
        </w:div>
      </w:divsChild>
    </w:div>
    <w:div w:id="422147470">
      <w:bodyDiv w:val="1"/>
      <w:marLeft w:val="0"/>
      <w:marRight w:val="0"/>
      <w:marTop w:val="0"/>
      <w:marBottom w:val="0"/>
      <w:divBdr>
        <w:top w:val="none" w:sz="0" w:space="0" w:color="auto"/>
        <w:left w:val="none" w:sz="0" w:space="0" w:color="auto"/>
        <w:bottom w:val="none" w:sz="0" w:space="0" w:color="auto"/>
        <w:right w:val="none" w:sz="0" w:space="0" w:color="auto"/>
      </w:divBdr>
      <w:divsChild>
        <w:div w:id="1894271262">
          <w:marLeft w:val="0"/>
          <w:marRight w:val="0"/>
          <w:marTop w:val="0"/>
          <w:marBottom w:val="0"/>
          <w:divBdr>
            <w:top w:val="none" w:sz="0" w:space="0" w:color="auto"/>
            <w:left w:val="none" w:sz="0" w:space="0" w:color="auto"/>
            <w:bottom w:val="none" w:sz="0" w:space="0" w:color="auto"/>
            <w:right w:val="none" w:sz="0" w:space="0" w:color="auto"/>
          </w:divBdr>
        </w:div>
      </w:divsChild>
    </w:div>
    <w:div w:id="430515825">
      <w:bodyDiv w:val="1"/>
      <w:marLeft w:val="0"/>
      <w:marRight w:val="0"/>
      <w:marTop w:val="0"/>
      <w:marBottom w:val="0"/>
      <w:divBdr>
        <w:top w:val="none" w:sz="0" w:space="0" w:color="auto"/>
        <w:left w:val="none" w:sz="0" w:space="0" w:color="auto"/>
        <w:bottom w:val="none" w:sz="0" w:space="0" w:color="auto"/>
        <w:right w:val="none" w:sz="0" w:space="0" w:color="auto"/>
      </w:divBdr>
      <w:divsChild>
        <w:div w:id="887188224">
          <w:marLeft w:val="0"/>
          <w:marRight w:val="0"/>
          <w:marTop w:val="0"/>
          <w:marBottom w:val="0"/>
          <w:divBdr>
            <w:top w:val="none" w:sz="0" w:space="0" w:color="auto"/>
            <w:left w:val="none" w:sz="0" w:space="0" w:color="auto"/>
            <w:bottom w:val="none" w:sz="0" w:space="0" w:color="auto"/>
            <w:right w:val="none" w:sz="0" w:space="0" w:color="auto"/>
          </w:divBdr>
          <w:divsChild>
            <w:div w:id="882717738">
              <w:marLeft w:val="0"/>
              <w:marRight w:val="0"/>
              <w:marTop w:val="0"/>
              <w:marBottom w:val="0"/>
              <w:divBdr>
                <w:top w:val="single" w:sz="2" w:space="0" w:color="000000"/>
                <w:left w:val="single" w:sz="2" w:space="0" w:color="000000"/>
                <w:bottom w:val="single" w:sz="2" w:space="0" w:color="000000"/>
                <w:right w:val="single" w:sz="2" w:space="0" w:color="000000"/>
              </w:divBdr>
              <w:divsChild>
                <w:div w:id="2000038629">
                  <w:marLeft w:val="0"/>
                  <w:marRight w:val="0"/>
                  <w:marTop w:val="0"/>
                  <w:marBottom w:val="0"/>
                  <w:divBdr>
                    <w:top w:val="single" w:sz="2" w:space="0" w:color="000000"/>
                    <w:left w:val="single" w:sz="2" w:space="0" w:color="000000"/>
                    <w:bottom w:val="single" w:sz="2" w:space="0" w:color="000000"/>
                    <w:right w:val="single" w:sz="2" w:space="0" w:color="000000"/>
                  </w:divBdr>
                  <w:divsChild>
                    <w:div w:id="836920961">
                      <w:marLeft w:val="0"/>
                      <w:marRight w:val="0"/>
                      <w:marTop w:val="0"/>
                      <w:marBottom w:val="0"/>
                      <w:divBdr>
                        <w:top w:val="single" w:sz="2" w:space="0" w:color="000000"/>
                        <w:left w:val="single" w:sz="2" w:space="0" w:color="000000"/>
                        <w:bottom w:val="single" w:sz="2" w:space="0" w:color="000000"/>
                        <w:right w:val="single" w:sz="2" w:space="0" w:color="000000"/>
                      </w:divBdr>
                      <w:divsChild>
                        <w:div w:id="1999116404">
                          <w:marLeft w:val="0"/>
                          <w:marRight w:val="0"/>
                          <w:marTop w:val="0"/>
                          <w:marBottom w:val="0"/>
                          <w:divBdr>
                            <w:top w:val="single" w:sz="2" w:space="0" w:color="000000"/>
                            <w:left w:val="single" w:sz="2" w:space="0" w:color="000000"/>
                            <w:bottom w:val="single" w:sz="2" w:space="0" w:color="000000"/>
                            <w:right w:val="single" w:sz="2" w:space="0" w:color="000000"/>
                          </w:divBdr>
                          <w:divsChild>
                            <w:div w:id="1236165248">
                              <w:marLeft w:val="0"/>
                              <w:marRight w:val="0"/>
                              <w:marTop w:val="0"/>
                              <w:marBottom w:val="0"/>
                              <w:divBdr>
                                <w:top w:val="single" w:sz="2" w:space="0" w:color="000000"/>
                                <w:left w:val="single" w:sz="2" w:space="0" w:color="000000"/>
                                <w:bottom w:val="single" w:sz="2" w:space="0" w:color="000000"/>
                                <w:right w:val="single" w:sz="2" w:space="0" w:color="000000"/>
                              </w:divBdr>
                              <w:divsChild>
                                <w:div w:id="1492872618">
                                  <w:marLeft w:val="0"/>
                                  <w:marRight w:val="0"/>
                                  <w:marTop w:val="0"/>
                                  <w:marBottom w:val="0"/>
                                  <w:divBdr>
                                    <w:top w:val="single" w:sz="2" w:space="0" w:color="000000"/>
                                    <w:left w:val="single" w:sz="2" w:space="0" w:color="000000"/>
                                    <w:bottom w:val="single" w:sz="2" w:space="0" w:color="000000"/>
                                    <w:right w:val="single" w:sz="2" w:space="0" w:color="000000"/>
                                  </w:divBdr>
                                  <w:divsChild>
                                    <w:div w:id="10368542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464393988">
      <w:bodyDiv w:val="1"/>
      <w:marLeft w:val="0"/>
      <w:marRight w:val="0"/>
      <w:marTop w:val="0"/>
      <w:marBottom w:val="0"/>
      <w:divBdr>
        <w:top w:val="none" w:sz="0" w:space="0" w:color="auto"/>
        <w:left w:val="none" w:sz="0" w:space="0" w:color="auto"/>
        <w:bottom w:val="none" w:sz="0" w:space="0" w:color="auto"/>
        <w:right w:val="none" w:sz="0" w:space="0" w:color="auto"/>
      </w:divBdr>
      <w:divsChild>
        <w:div w:id="1160123514">
          <w:marLeft w:val="0"/>
          <w:marRight w:val="0"/>
          <w:marTop w:val="0"/>
          <w:marBottom w:val="0"/>
          <w:divBdr>
            <w:top w:val="none" w:sz="0" w:space="0" w:color="auto"/>
            <w:left w:val="none" w:sz="0" w:space="0" w:color="auto"/>
            <w:bottom w:val="none" w:sz="0" w:space="0" w:color="auto"/>
            <w:right w:val="none" w:sz="0" w:space="0" w:color="auto"/>
          </w:divBdr>
        </w:div>
      </w:divsChild>
    </w:div>
    <w:div w:id="950167883">
      <w:bodyDiv w:val="1"/>
      <w:marLeft w:val="0"/>
      <w:marRight w:val="0"/>
      <w:marTop w:val="0"/>
      <w:marBottom w:val="0"/>
      <w:divBdr>
        <w:top w:val="none" w:sz="0" w:space="0" w:color="auto"/>
        <w:left w:val="none" w:sz="0" w:space="0" w:color="auto"/>
        <w:bottom w:val="none" w:sz="0" w:space="0" w:color="auto"/>
        <w:right w:val="none" w:sz="0" w:space="0" w:color="auto"/>
      </w:divBdr>
      <w:divsChild>
        <w:div w:id="51277630">
          <w:marLeft w:val="0"/>
          <w:marRight w:val="0"/>
          <w:marTop w:val="0"/>
          <w:marBottom w:val="0"/>
          <w:divBdr>
            <w:top w:val="none" w:sz="0" w:space="0" w:color="auto"/>
            <w:left w:val="none" w:sz="0" w:space="0" w:color="auto"/>
            <w:bottom w:val="none" w:sz="0" w:space="0" w:color="auto"/>
            <w:right w:val="none" w:sz="0" w:space="0" w:color="auto"/>
          </w:divBdr>
        </w:div>
      </w:divsChild>
    </w:div>
    <w:div w:id="958612263">
      <w:bodyDiv w:val="1"/>
      <w:marLeft w:val="0"/>
      <w:marRight w:val="0"/>
      <w:marTop w:val="0"/>
      <w:marBottom w:val="0"/>
      <w:divBdr>
        <w:top w:val="none" w:sz="0" w:space="0" w:color="auto"/>
        <w:left w:val="none" w:sz="0" w:space="0" w:color="auto"/>
        <w:bottom w:val="none" w:sz="0" w:space="0" w:color="auto"/>
        <w:right w:val="none" w:sz="0" w:space="0" w:color="auto"/>
      </w:divBdr>
      <w:divsChild>
        <w:div w:id="616328021">
          <w:marLeft w:val="0"/>
          <w:marRight w:val="0"/>
          <w:marTop w:val="0"/>
          <w:marBottom w:val="0"/>
          <w:divBdr>
            <w:top w:val="none" w:sz="0" w:space="0" w:color="auto"/>
            <w:left w:val="none" w:sz="0" w:space="0" w:color="auto"/>
            <w:bottom w:val="none" w:sz="0" w:space="0" w:color="auto"/>
            <w:right w:val="none" w:sz="0" w:space="0" w:color="auto"/>
          </w:divBdr>
        </w:div>
      </w:divsChild>
    </w:div>
    <w:div w:id="1059749302">
      <w:bodyDiv w:val="1"/>
      <w:marLeft w:val="0"/>
      <w:marRight w:val="0"/>
      <w:marTop w:val="0"/>
      <w:marBottom w:val="0"/>
      <w:divBdr>
        <w:top w:val="none" w:sz="0" w:space="0" w:color="auto"/>
        <w:left w:val="none" w:sz="0" w:space="0" w:color="auto"/>
        <w:bottom w:val="none" w:sz="0" w:space="0" w:color="auto"/>
        <w:right w:val="none" w:sz="0" w:space="0" w:color="auto"/>
      </w:divBdr>
      <w:divsChild>
        <w:div w:id="1018122040">
          <w:marLeft w:val="0"/>
          <w:marRight w:val="0"/>
          <w:marTop w:val="0"/>
          <w:marBottom w:val="0"/>
          <w:divBdr>
            <w:top w:val="none" w:sz="0" w:space="0" w:color="auto"/>
            <w:left w:val="none" w:sz="0" w:space="0" w:color="auto"/>
            <w:bottom w:val="none" w:sz="0" w:space="0" w:color="auto"/>
            <w:right w:val="none" w:sz="0" w:space="0" w:color="auto"/>
          </w:divBdr>
        </w:div>
      </w:divsChild>
    </w:div>
    <w:div w:id="1221209173">
      <w:bodyDiv w:val="1"/>
      <w:marLeft w:val="0"/>
      <w:marRight w:val="0"/>
      <w:marTop w:val="0"/>
      <w:marBottom w:val="0"/>
      <w:divBdr>
        <w:top w:val="none" w:sz="0" w:space="0" w:color="auto"/>
        <w:left w:val="none" w:sz="0" w:space="0" w:color="auto"/>
        <w:bottom w:val="none" w:sz="0" w:space="0" w:color="auto"/>
        <w:right w:val="none" w:sz="0" w:space="0" w:color="auto"/>
      </w:divBdr>
      <w:divsChild>
        <w:div w:id="155456465">
          <w:marLeft w:val="0"/>
          <w:marRight w:val="0"/>
          <w:marTop w:val="0"/>
          <w:marBottom w:val="0"/>
          <w:divBdr>
            <w:top w:val="none" w:sz="0" w:space="0" w:color="auto"/>
            <w:left w:val="none" w:sz="0" w:space="0" w:color="auto"/>
            <w:bottom w:val="none" w:sz="0" w:space="0" w:color="auto"/>
            <w:right w:val="none" w:sz="0" w:space="0" w:color="auto"/>
          </w:divBdr>
        </w:div>
      </w:divsChild>
    </w:div>
    <w:div w:id="1611858960">
      <w:bodyDiv w:val="1"/>
      <w:marLeft w:val="0"/>
      <w:marRight w:val="0"/>
      <w:marTop w:val="0"/>
      <w:marBottom w:val="0"/>
      <w:divBdr>
        <w:top w:val="none" w:sz="0" w:space="0" w:color="auto"/>
        <w:left w:val="none" w:sz="0" w:space="0" w:color="auto"/>
        <w:bottom w:val="none" w:sz="0" w:space="0" w:color="auto"/>
        <w:right w:val="none" w:sz="0" w:space="0" w:color="auto"/>
      </w:divBdr>
      <w:divsChild>
        <w:div w:id="108428479">
          <w:marLeft w:val="0"/>
          <w:marRight w:val="0"/>
          <w:marTop w:val="0"/>
          <w:marBottom w:val="0"/>
          <w:divBdr>
            <w:top w:val="none" w:sz="0" w:space="0" w:color="auto"/>
            <w:left w:val="none" w:sz="0" w:space="0" w:color="auto"/>
            <w:bottom w:val="none" w:sz="0" w:space="0" w:color="auto"/>
            <w:right w:val="none" w:sz="0" w:space="0" w:color="auto"/>
          </w:divBdr>
        </w:div>
      </w:divsChild>
    </w:div>
    <w:div w:id="1628775210">
      <w:bodyDiv w:val="1"/>
      <w:marLeft w:val="0"/>
      <w:marRight w:val="0"/>
      <w:marTop w:val="0"/>
      <w:marBottom w:val="0"/>
      <w:divBdr>
        <w:top w:val="none" w:sz="0" w:space="0" w:color="auto"/>
        <w:left w:val="none" w:sz="0" w:space="0" w:color="auto"/>
        <w:bottom w:val="none" w:sz="0" w:space="0" w:color="auto"/>
        <w:right w:val="none" w:sz="0" w:space="0" w:color="auto"/>
      </w:divBdr>
      <w:divsChild>
        <w:div w:id="454298250">
          <w:marLeft w:val="0"/>
          <w:marRight w:val="0"/>
          <w:marTop w:val="0"/>
          <w:marBottom w:val="0"/>
          <w:divBdr>
            <w:top w:val="none" w:sz="0" w:space="0" w:color="auto"/>
            <w:left w:val="none" w:sz="0" w:space="0" w:color="auto"/>
            <w:bottom w:val="none" w:sz="0" w:space="0" w:color="auto"/>
            <w:right w:val="none" w:sz="0" w:space="0" w:color="auto"/>
          </w:divBdr>
        </w:div>
      </w:divsChild>
    </w:div>
    <w:div w:id="1647859290">
      <w:bodyDiv w:val="1"/>
      <w:marLeft w:val="0"/>
      <w:marRight w:val="0"/>
      <w:marTop w:val="0"/>
      <w:marBottom w:val="0"/>
      <w:divBdr>
        <w:top w:val="none" w:sz="0" w:space="0" w:color="auto"/>
        <w:left w:val="none" w:sz="0" w:space="0" w:color="auto"/>
        <w:bottom w:val="none" w:sz="0" w:space="0" w:color="auto"/>
        <w:right w:val="none" w:sz="0" w:space="0" w:color="auto"/>
      </w:divBdr>
      <w:divsChild>
        <w:div w:id="1482885273">
          <w:marLeft w:val="0"/>
          <w:marRight w:val="0"/>
          <w:marTop w:val="0"/>
          <w:marBottom w:val="0"/>
          <w:divBdr>
            <w:top w:val="none" w:sz="0" w:space="0" w:color="auto"/>
            <w:left w:val="none" w:sz="0" w:space="0" w:color="auto"/>
            <w:bottom w:val="none" w:sz="0" w:space="0" w:color="auto"/>
            <w:right w:val="none" w:sz="0" w:space="0" w:color="auto"/>
          </w:divBdr>
        </w:div>
      </w:divsChild>
    </w:div>
    <w:div w:id="1647971187">
      <w:bodyDiv w:val="1"/>
      <w:marLeft w:val="0"/>
      <w:marRight w:val="0"/>
      <w:marTop w:val="0"/>
      <w:marBottom w:val="0"/>
      <w:divBdr>
        <w:top w:val="none" w:sz="0" w:space="0" w:color="auto"/>
        <w:left w:val="none" w:sz="0" w:space="0" w:color="auto"/>
        <w:bottom w:val="none" w:sz="0" w:space="0" w:color="auto"/>
        <w:right w:val="none" w:sz="0" w:space="0" w:color="auto"/>
      </w:divBdr>
      <w:divsChild>
        <w:div w:id="17781008">
          <w:marLeft w:val="0"/>
          <w:marRight w:val="0"/>
          <w:marTop w:val="0"/>
          <w:marBottom w:val="0"/>
          <w:divBdr>
            <w:top w:val="none" w:sz="0" w:space="0" w:color="auto"/>
            <w:left w:val="none" w:sz="0" w:space="0" w:color="auto"/>
            <w:bottom w:val="none" w:sz="0" w:space="0" w:color="auto"/>
            <w:right w:val="none" w:sz="0" w:space="0" w:color="auto"/>
          </w:divBdr>
        </w:div>
      </w:divsChild>
    </w:div>
    <w:div w:id="1694650509">
      <w:bodyDiv w:val="1"/>
      <w:marLeft w:val="0"/>
      <w:marRight w:val="0"/>
      <w:marTop w:val="0"/>
      <w:marBottom w:val="0"/>
      <w:divBdr>
        <w:top w:val="none" w:sz="0" w:space="0" w:color="auto"/>
        <w:left w:val="none" w:sz="0" w:space="0" w:color="auto"/>
        <w:bottom w:val="none" w:sz="0" w:space="0" w:color="auto"/>
        <w:right w:val="none" w:sz="0" w:space="0" w:color="auto"/>
      </w:divBdr>
      <w:divsChild>
        <w:div w:id="667515305">
          <w:marLeft w:val="0"/>
          <w:marRight w:val="0"/>
          <w:marTop w:val="0"/>
          <w:marBottom w:val="0"/>
          <w:divBdr>
            <w:top w:val="none" w:sz="0" w:space="0" w:color="auto"/>
            <w:left w:val="none" w:sz="0" w:space="0" w:color="auto"/>
            <w:bottom w:val="none" w:sz="0" w:space="0" w:color="auto"/>
            <w:right w:val="none" w:sz="0" w:space="0" w:color="auto"/>
          </w:divBdr>
        </w:div>
      </w:divsChild>
    </w:div>
    <w:div w:id="1865249491">
      <w:bodyDiv w:val="1"/>
      <w:marLeft w:val="0"/>
      <w:marRight w:val="0"/>
      <w:marTop w:val="0"/>
      <w:marBottom w:val="0"/>
      <w:divBdr>
        <w:top w:val="none" w:sz="0" w:space="0" w:color="auto"/>
        <w:left w:val="none" w:sz="0" w:space="0" w:color="auto"/>
        <w:bottom w:val="none" w:sz="0" w:space="0" w:color="auto"/>
        <w:right w:val="none" w:sz="0" w:space="0" w:color="auto"/>
      </w:divBdr>
      <w:divsChild>
        <w:div w:id="1940405982">
          <w:marLeft w:val="0"/>
          <w:marRight w:val="0"/>
          <w:marTop w:val="0"/>
          <w:marBottom w:val="0"/>
          <w:divBdr>
            <w:top w:val="none" w:sz="0" w:space="0" w:color="auto"/>
            <w:left w:val="none" w:sz="0" w:space="0" w:color="auto"/>
            <w:bottom w:val="none" w:sz="0" w:space="0" w:color="auto"/>
            <w:right w:val="none" w:sz="0" w:space="0" w:color="auto"/>
          </w:divBdr>
        </w:div>
      </w:divsChild>
    </w:div>
    <w:div w:id="2042783482">
      <w:bodyDiv w:val="1"/>
      <w:marLeft w:val="0"/>
      <w:marRight w:val="0"/>
      <w:marTop w:val="0"/>
      <w:marBottom w:val="0"/>
      <w:divBdr>
        <w:top w:val="none" w:sz="0" w:space="0" w:color="auto"/>
        <w:left w:val="none" w:sz="0" w:space="0" w:color="auto"/>
        <w:bottom w:val="none" w:sz="0" w:space="0" w:color="auto"/>
        <w:right w:val="none" w:sz="0" w:space="0" w:color="auto"/>
      </w:divBdr>
      <w:divsChild>
        <w:div w:id="325013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Abdul Majeed Amir</cp:lastModifiedBy>
  <cp:revision>2</cp:revision>
  <dcterms:created xsi:type="dcterms:W3CDTF">2026-03-24T19:17:00Z</dcterms:created>
  <dcterms:modified xsi:type="dcterms:W3CDTF">2026-03-24T19:17:00Z</dcterms:modified>
</cp:coreProperties>
</file>